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0E" w:rsidRDefault="00523A51" w:rsidP="00A5600E">
      <w:pPr>
        <w:pStyle w:val="Title"/>
        <w:jc w:val="left"/>
        <w:outlineLvl w:val="0"/>
      </w:pPr>
      <w:r>
        <w:t xml:space="preserve"> </w:t>
      </w:r>
      <w:r w:rsidR="00A5600E">
        <w:t>A. Categoriile 1-3 de solicitanti</w:t>
      </w:r>
    </w:p>
    <w:p w:rsidR="00CB1837" w:rsidRPr="00C54C25" w:rsidRDefault="00CB1837" w:rsidP="00CB1837">
      <w:pPr>
        <w:pStyle w:val="Title"/>
        <w:outlineLvl w:val="0"/>
      </w:pPr>
      <w:r w:rsidRPr="00C54C25">
        <w:t xml:space="preserve">Grila de verificare a </w:t>
      </w:r>
      <w:r w:rsidR="00A41C62">
        <w:t>cererii de finanțare</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9805"/>
        <w:gridCol w:w="589"/>
        <w:gridCol w:w="586"/>
        <w:gridCol w:w="880"/>
        <w:gridCol w:w="886"/>
        <w:gridCol w:w="586"/>
        <w:gridCol w:w="592"/>
        <w:gridCol w:w="1026"/>
        <w:gridCol w:w="9"/>
        <w:gridCol w:w="658"/>
        <w:gridCol w:w="212"/>
      </w:tblGrid>
      <w:tr w:rsidR="008328F9" w:rsidRPr="00C54C25" w:rsidTr="0026257D">
        <w:trPr>
          <w:trHeight w:val="20"/>
          <w:tblHeader/>
        </w:trPr>
        <w:tc>
          <w:tcPr>
            <w:tcW w:w="3097" w:type="pct"/>
            <w:tcBorders>
              <w:bottom w:val="single" w:sz="4" w:space="0" w:color="auto"/>
            </w:tcBorders>
          </w:tcPr>
          <w:p w:rsidR="00340E6D" w:rsidRPr="00C54C25" w:rsidRDefault="00340E6D" w:rsidP="003F3DE9">
            <w:pPr>
              <w:pStyle w:val="BodyText"/>
              <w:rPr>
                <w:rFonts w:ascii="Trebuchet MS" w:hAnsi="Trebuchet MS"/>
                <w:b/>
                <w:bCs/>
                <w:szCs w:val="22"/>
                <w:lang w:val="it-IT"/>
              </w:rPr>
            </w:pPr>
          </w:p>
        </w:tc>
        <w:tc>
          <w:tcPr>
            <w:tcW w:w="929" w:type="pct"/>
            <w:gridSpan w:val="4"/>
            <w:tcBorders>
              <w:bottom w:val="single" w:sz="4" w:space="0" w:color="auto"/>
            </w:tcBorders>
          </w:tcPr>
          <w:p w:rsidR="00340E6D" w:rsidRPr="00C54C25" w:rsidRDefault="00340E6D" w:rsidP="003F3DE9">
            <w:pPr>
              <w:pStyle w:val="BodyText"/>
              <w:spacing w:before="0"/>
              <w:jc w:val="center"/>
              <w:rPr>
                <w:rFonts w:ascii="Trebuchet MS" w:hAnsi="Trebuchet MS"/>
                <w:b/>
                <w:bCs/>
                <w:sz w:val="16"/>
                <w:szCs w:val="16"/>
                <w:lang w:val="it-IT"/>
              </w:rPr>
            </w:pPr>
            <w:r w:rsidRPr="00C54C25">
              <w:rPr>
                <w:rFonts w:ascii="Trebuchet MS" w:hAnsi="Trebuchet MS"/>
                <w:b/>
                <w:bCs/>
                <w:sz w:val="16"/>
                <w:szCs w:val="16"/>
                <w:lang w:val="it-IT"/>
              </w:rPr>
              <w:t>Expert 1</w:t>
            </w:r>
          </w:p>
        </w:tc>
        <w:tc>
          <w:tcPr>
            <w:tcW w:w="974" w:type="pct"/>
            <w:gridSpan w:val="6"/>
            <w:tcBorders>
              <w:bottom w:val="single" w:sz="4" w:space="0" w:color="auto"/>
            </w:tcBorders>
          </w:tcPr>
          <w:p w:rsidR="00340E6D" w:rsidRPr="00C54C25" w:rsidRDefault="00340E6D" w:rsidP="003F3DE9">
            <w:pPr>
              <w:pStyle w:val="BodyText"/>
              <w:spacing w:before="0"/>
              <w:jc w:val="center"/>
              <w:rPr>
                <w:rFonts w:ascii="Trebuchet MS" w:hAnsi="Trebuchet MS"/>
                <w:b/>
                <w:bCs/>
                <w:sz w:val="16"/>
                <w:szCs w:val="16"/>
                <w:lang w:val="it-IT"/>
              </w:rPr>
            </w:pPr>
            <w:r w:rsidRPr="00C54C25">
              <w:rPr>
                <w:rFonts w:ascii="Trebuchet MS" w:hAnsi="Trebuchet MS"/>
                <w:b/>
                <w:bCs/>
                <w:sz w:val="16"/>
                <w:szCs w:val="16"/>
                <w:lang w:val="it-IT"/>
              </w:rPr>
              <w:t>Expert 2</w:t>
            </w:r>
          </w:p>
        </w:tc>
      </w:tr>
      <w:tr w:rsidR="008779CA" w:rsidRPr="00C54C25" w:rsidTr="0026257D">
        <w:trPr>
          <w:trHeight w:val="20"/>
          <w:tblHeader/>
        </w:trPr>
        <w:tc>
          <w:tcPr>
            <w:tcW w:w="3097" w:type="pct"/>
            <w:tcBorders>
              <w:bottom w:val="single" w:sz="4" w:space="0" w:color="auto"/>
            </w:tcBorders>
          </w:tcPr>
          <w:p w:rsidR="00340E6D" w:rsidRPr="00C54C25" w:rsidRDefault="00340E6D" w:rsidP="003F3DE9">
            <w:pPr>
              <w:pStyle w:val="BodyText"/>
              <w:spacing w:before="60"/>
              <w:jc w:val="center"/>
              <w:rPr>
                <w:rFonts w:ascii="Trebuchet MS" w:hAnsi="Trebuchet MS"/>
                <w:b/>
                <w:bCs/>
                <w:szCs w:val="22"/>
                <w:lang w:val="it-IT"/>
              </w:rPr>
            </w:pPr>
            <w:r w:rsidRPr="00C54C25">
              <w:rPr>
                <w:rFonts w:ascii="Trebuchet MS" w:hAnsi="Trebuchet MS"/>
                <w:b/>
                <w:bCs/>
                <w:szCs w:val="22"/>
                <w:lang w:val="it-IT"/>
              </w:rPr>
              <w:t>Cerinţa/ Criteriul</w:t>
            </w:r>
          </w:p>
        </w:tc>
        <w:tc>
          <w:tcPr>
            <w:tcW w:w="186" w:type="pct"/>
            <w:tcBorders>
              <w:bottom w:val="single" w:sz="4" w:space="0" w:color="auto"/>
            </w:tcBorders>
          </w:tcPr>
          <w:p w:rsidR="00340E6D" w:rsidRPr="00C54C25" w:rsidRDefault="00340E6D" w:rsidP="003F3DE9">
            <w:pPr>
              <w:pStyle w:val="BodyText"/>
              <w:spacing w:before="60"/>
              <w:jc w:val="center"/>
              <w:rPr>
                <w:rFonts w:ascii="Trebuchet MS" w:hAnsi="Trebuchet MS"/>
                <w:b/>
                <w:bCs/>
                <w:sz w:val="16"/>
                <w:szCs w:val="16"/>
                <w:lang w:val="it-IT"/>
              </w:rPr>
            </w:pPr>
            <w:r w:rsidRPr="00C54C25">
              <w:rPr>
                <w:rFonts w:ascii="Trebuchet MS" w:hAnsi="Trebuchet MS"/>
                <w:b/>
                <w:bCs/>
                <w:sz w:val="16"/>
                <w:szCs w:val="16"/>
                <w:lang w:val="it-IT"/>
              </w:rPr>
              <w:t>DA</w:t>
            </w:r>
          </w:p>
        </w:tc>
        <w:tc>
          <w:tcPr>
            <w:tcW w:w="185" w:type="pct"/>
            <w:tcBorders>
              <w:bottom w:val="single" w:sz="4" w:space="0" w:color="auto"/>
            </w:tcBorders>
          </w:tcPr>
          <w:p w:rsidR="00340E6D" w:rsidRPr="00C54C25" w:rsidRDefault="00340E6D" w:rsidP="003F3DE9">
            <w:pPr>
              <w:pStyle w:val="BodyText"/>
              <w:spacing w:before="60"/>
              <w:jc w:val="center"/>
              <w:rPr>
                <w:rFonts w:ascii="Trebuchet MS" w:hAnsi="Trebuchet MS"/>
                <w:b/>
                <w:bCs/>
                <w:sz w:val="16"/>
                <w:szCs w:val="16"/>
                <w:lang w:val="it-IT"/>
              </w:rPr>
            </w:pPr>
            <w:r w:rsidRPr="00C54C25">
              <w:rPr>
                <w:rFonts w:ascii="Trebuchet MS" w:hAnsi="Trebuchet MS"/>
                <w:b/>
                <w:bCs/>
                <w:sz w:val="16"/>
                <w:szCs w:val="16"/>
                <w:lang w:val="it-IT"/>
              </w:rPr>
              <w:t>NU</w:t>
            </w:r>
          </w:p>
        </w:tc>
        <w:tc>
          <w:tcPr>
            <w:tcW w:w="278" w:type="pct"/>
            <w:tcBorders>
              <w:bottom w:val="single" w:sz="4" w:space="0" w:color="auto"/>
            </w:tcBorders>
          </w:tcPr>
          <w:p w:rsidR="00340E6D" w:rsidRPr="00C54C25" w:rsidRDefault="00340E6D" w:rsidP="00340E6D">
            <w:pPr>
              <w:pStyle w:val="BodyText"/>
              <w:spacing w:before="60"/>
              <w:jc w:val="center"/>
              <w:rPr>
                <w:rFonts w:ascii="Trebuchet MS" w:hAnsi="Trebuchet MS"/>
                <w:b/>
                <w:bCs/>
                <w:sz w:val="16"/>
                <w:szCs w:val="16"/>
                <w:lang w:val="it-IT"/>
              </w:rPr>
            </w:pPr>
            <w:r w:rsidRPr="00C54C25">
              <w:rPr>
                <w:rFonts w:ascii="Trebuchet MS" w:hAnsi="Trebuchet MS"/>
                <w:b/>
                <w:bCs/>
                <w:sz w:val="16"/>
                <w:szCs w:val="16"/>
                <w:lang w:val="it-IT"/>
              </w:rPr>
              <w:t>Nu se aplică</w:t>
            </w:r>
          </w:p>
        </w:tc>
        <w:tc>
          <w:tcPr>
            <w:tcW w:w="280" w:type="pct"/>
            <w:tcBorders>
              <w:bottom w:val="single" w:sz="4" w:space="0" w:color="auto"/>
            </w:tcBorders>
          </w:tcPr>
          <w:p w:rsidR="00340E6D" w:rsidRPr="009F16C9" w:rsidRDefault="008328F9" w:rsidP="003F3DE9">
            <w:pPr>
              <w:pStyle w:val="BodyText"/>
              <w:spacing w:before="60"/>
              <w:jc w:val="center"/>
              <w:rPr>
                <w:rFonts w:ascii="Trebuchet MS" w:hAnsi="Trebuchet MS"/>
                <w:b/>
                <w:bCs/>
                <w:sz w:val="14"/>
                <w:szCs w:val="14"/>
                <w:lang w:val="it-IT"/>
              </w:rPr>
            </w:pPr>
            <w:r>
              <w:rPr>
                <w:rFonts w:ascii="Trebuchet MS" w:hAnsi="Trebuchet MS"/>
                <w:b/>
                <w:bCs/>
                <w:sz w:val="14"/>
                <w:szCs w:val="14"/>
                <w:lang w:val="it-IT"/>
              </w:rPr>
              <w:t>COMENTARII</w:t>
            </w:r>
          </w:p>
        </w:tc>
        <w:tc>
          <w:tcPr>
            <w:tcW w:w="185" w:type="pct"/>
            <w:tcBorders>
              <w:bottom w:val="single" w:sz="4" w:space="0" w:color="auto"/>
            </w:tcBorders>
          </w:tcPr>
          <w:p w:rsidR="00340E6D" w:rsidRPr="00C54C25" w:rsidRDefault="00340E6D" w:rsidP="003F3DE9">
            <w:pPr>
              <w:pStyle w:val="BodyText"/>
              <w:spacing w:before="60"/>
              <w:jc w:val="center"/>
              <w:rPr>
                <w:rFonts w:ascii="Trebuchet MS" w:hAnsi="Trebuchet MS"/>
                <w:b/>
                <w:bCs/>
                <w:sz w:val="16"/>
                <w:szCs w:val="16"/>
                <w:lang w:val="it-IT"/>
              </w:rPr>
            </w:pPr>
            <w:r w:rsidRPr="00C54C25">
              <w:rPr>
                <w:rFonts w:ascii="Trebuchet MS" w:hAnsi="Trebuchet MS"/>
                <w:b/>
                <w:bCs/>
                <w:sz w:val="16"/>
                <w:szCs w:val="16"/>
                <w:lang w:val="it-IT"/>
              </w:rPr>
              <w:t>DA</w:t>
            </w:r>
          </w:p>
        </w:tc>
        <w:tc>
          <w:tcPr>
            <w:tcW w:w="187" w:type="pct"/>
            <w:tcBorders>
              <w:bottom w:val="single" w:sz="4" w:space="0" w:color="auto"/>
            </w:tcBorders>
          </w:tcPr>
          <w:p w:rsidR="00340E6D" w:rsidRPr="00C54C25" w:rsidRDefault="00340E6D" w:rsidP="003F3DE9">
            <w:pPr>
              <w:pStyle w:val="BodyText"/>
              <w:spacing w:before="60"/>
              <w:jc w:val="center"/>
              <w:rPr>
                <w:rFonts w:ascii="Trebuchet MS" w:hAnsi="Trebuchet MS"/>
                <w:b/>
                <w:bCs/>
                <w:sz w:val="16"/>
                <w:szCs w:val="16"/>
                <w:lang w:val="it-IT"/>
              </w:rPr>
            </w:pPr>
            <w:r w:rsidRPr="00C54C25">
              <w:rPr>
                <w:rFonts w:ascii="Trebuchet MS" w:hAnsi="Trebuchet MS"/>
                <w:b/>
                <w:bCs/>
                <w:sz w:val="16"/>
                <w:szCs w:val="16"/>
                <w:lang w:val="it-IT"/>
              </w:rPr>
              <w:t>NU</w:t>
            </w:r>
          </w:p>
        </w:tc>
        <w:tc>
          <w:tcPr>
            <w:tcW w:w="327" w:type="pct"/>
            <w:gridSpan w:val="2"/>
            <w:tcBorders>
              <w:bottom w:val="single" w:sz="4" w:space="0" w:color="auto"/>
            </w:tcBorders>
          </w:tcPr>
          <w:p w:rsidR="00340E6D" w:rsidRPr="00C54C25" w:rsidRDefault="00340E6D" w:rsidP="00340E6D">
            <w:pPr>
              <w:pStyle w:val="BodyText"/>
              <w:spacing w:before="60"/>
              <w:jc w:val="center"/>
              <w:rPr>
                <w:rFonts w:ascii="Trebuchet MS" w:hAnsi="Trebuchet MS"/>
                <w:b/>
                <w:bCs/>
                <w:sz w:val="16"/>
                <w:szCs w:val="16"/>
                <w:lang w:val="it-IT"/>
              </w:rPr>
            </w:pPr>
            <w:r w:rsidRPr="00C54C25">
              <w:rPr>
                <w:rFonts w:ascii="Trebuchet MS" w:hAnsi="Trebuchet MS"/>
                <w:b/>
                <w:bCs/>
                <w:sz w:val="16"/>
                <w:szCs w:val="16"/>
                <w:lang w:val="it-IT"/>
              </w:rPr>
              <w:t>Nu se aplică</w:t>
            </w:r>
          </w:p>
        </w:tc>
        <w:tc>
          <w:tcPr>
            <w:tcW w:w="275" w:type="pct"/>
            <w:gridSpan w:val="2"/>
            <w:tcBorders>
              <w:bottom w:val="single" w:sz="4" w:space="0" w:color="auto"/>
            </w:tcBorders>
          </w:tcPr>
          <w:p w:rsidR="00340E6D" w:rsidRPr="008328F9" w:rsidRDefault="00340E6D" w:rsidP="003F3DE9">
            <w:pPr>
              <w:pStyle w:val="BodyText"/>
              <w:spacing w:before="60"/>
              <w:jc w:val="center"/>
              <w:rPr>
                <w:rFonts w:ascii="Trebuchet MS" w:hAnsi="Trebuchet MS"/>
                <w:b/>
                <w:bCs/>
                <w:sz w:val="14"/>
                <w:szCs w:val="14"/>
                <w:lang w:val="it-IT"/>
              </w:rPr>
            </w:pPr>
            <w:r w:rsidRPr="008328F9">
              <w:rPr>
                <w:rFonts w:ascii="Trebuchet MS" w:hAnsi="Trebuchet MS"/>
                <w:b/>
                <w:bCs/>
                <w:sz w:val="14"/>
                <w:szCs w:val="14"/>
                <w:lang w:val="it-IT"/>
              </w:rPr>
              <w:t>COMENTARII</w:t>
            </w:r>
          </w:p>
        </w:tc>
      </w:tr>
      <w:tr w:rsidR="0020438E" w:rsidRPr="00C54C25" w:rsidTr="0026257D">
        <w:trPr>
          <w:trHeight w:val="20"/>
          <w:tblHeader/>
        </w:trPr>
        <w:tc>
          <w:tcPr>
            <w:tcW w:w="3097" w:type="pct"/>
          </w:tcPr>
          <w:p w:rsidR="00340E6D" w:rsidRPr="009D7A12" w:rsidRDefault="00533852" w:rsidP="00306996">
            <w:pPr>
              <w:numPr>
                <w:ilvl w:val="0"/>
                <w:numId w:val="3"/>
              </w:numPr>
              <w:spacing w:before="40" w:after="40"/>
              <w:rPr>
                <w:b/>
                <w:szCs w:val="20"/>
                <w:lang w:val="it-IT"/>
              </w:rPr>
            </w:pPr>
            <w:r w:rsidRPr="009D7A12">
              <w:rPr>
                <w:b/>
                <w:szCs w:val="20"/>
                <w:lang w:val="it-IT"/>
              </w:rPr>
              <w:t xml:space="preserve">Completarea </w:t>
            </w:r>
            <w:r w:rsidR="00340E6D" w:rsidRPr="009D7A12">
              <w:rPr>
                <w:b/>
                <w:szCs w:val="20"/>
                <w:lang w:val="it-IT"/>
              </w:rPr>
              <w:t>cererii de finanțare:</w:t>
            </w:r>
          </w:p>
          <w:p w:rsidR="009D7A12" w:rsidRPr="009D7A12" w:rsidRDefault="009D7A12" w:rsidP="00F61E2F">
            <w:pPr>
              <w:pStyle w:val="ListParagraph"/>
              <w:numPr>
                <w:ilvl w:val="0"/>
                <w:numId w:val="18"/>
              </w:numPr>
              <w:spacing w:after="0"/>
              <w:rPr>
                <w:rFonts w:ascii="Trebuchet MS" w:hAnsi="Trebuchet MS" w:cs="Arial"/>
                <w:iCs/>
                <w:sz w:val="20"/>
                <w:lang w:eastAsia="sk-SK"/>
              </w:rPr>
            </w:pPr>
            <w:r w:rsidRPr="009D7A12">
              <w:rPr>
                <w:rFonts w:ascii="Trebuchet MS" w:hAnsi="Trebuchet MS" w:cs="Arial"/>
                <w:iCs/>
                <w:sz w:val="20"/>
                <w:lang w:eastAsia="sk-SK"/>
              </w:rPr>
              <w:t>Cererea de finanțare (CF) este depusă în termenul specificat în ghidul specific</w:t>
            </w:r>
            <w:r w:rsidR="00B12586">
              <w:rPr>
                <w:rFonts w:ascii="Trebuchet MS" w:hAnsi="Trebuchet MS" w:cs="Arial"/>
                <w:iCs/>
                <w:sz w:val="20"/>
                <w:lang w:eastAsia="sk-SK"/>
              </w:rPr>
              <w:t>.</w:t>
            </w:r>
          </w:p>
          <w:p w:rsidR="009D7A12" w:rsidRPr="009D7A12" w:rsidRDefault="009D7A12" w:rsidP="00F61E2F">
            <w:pPr>
              <w:pStyle w:val="ListParagraph"/>
              <w:numPr>
                <w:ilvl w:val="0"/>
                <w:numId w:val="18"/>
              </w:numPr>
              <w:spacing w:after="0"/>
              <w:rPr>
                <w:rFonts w:ascii="Trebuchet MS" w:hAnsi="Trebuchet MS" w:cs="Arial"/>
                <w:iCs/>
                <w:sz w:val="20"/>
                <w:lang w:eastAsia="sk-SK"/>
              </w:rPr>
            </w:pPr>
            <w:r w:rsidRPr="009D7A12">
              <w:rPr>
                <w:rFonts w:ascii="Trebuchet MS" w:hAnsi="Trebuchet MS" w:cs="Arial"/>
                <w:iCs/>
                <w:sz w:val="20"/>
                <w:lang w:eastAsia="sk-SK"/>
              </w:rPr>
              <w:t>Toate rubricile din CF (aplicabile cererii de finanțare pentru specificul apelului de proiecte) sunt completate cu datele solicitate în Ghidul specific</w:t>
            </w:r>
            <w:r w:rsidR="00B12586">
              <w:rPr>
                <w:rFonts w:ascii="Trebuchet MS" w:hAnsi="Trebuchet MS" w:cs="Arial"/>
                <w:iCs/>
                <w:sz w:val="20"/>
                <w:lang w:eastAsia="sk-SK"/>
              </w:rPr>
              <w:t>.</w:t>
            </w:r>
          </w:p>
          <w:p w:rsidR="00791F32" w:rsidRPr="009D7A12" w:rsidRDefault="00791F32" w:rsidP="00F61E2F">
            <w:pPr>
              <w:pStyle w:val="ListParagraph"/>
              <w:numPr>
                <w:ilvl w:val="0"/>
                <w:numId w:val="18"/>
              </w:numPr>
              <w:spacing w:after="0"/>
              <w:rPr>
                <w:rFonts w:ascii="Trebuchet MS" w:hAnsi="Trebuchet MS"/>
                <w:sz w:val="20"/>
              </w:rPr>
            </w:pPr>
            <w:r w:rsidRPr="009D7A12">
              <w:rPr>
                <w:rFonts w:ascii="Trebuchet MS" w:hAnsi="Trebuchet MS"/>
                <w:sz w:val="20"/>
              </w:rPr>
              <w:t>Cererea de finanțare a fost transmisă însoțită de toate anexele solicitate prin ghidul specific?</w:t>
            </w:r>
          </w:p>
          <w:p w:rsidR="00791F32" w:rsidRPr="003D027A" w:rsidRDefault="00791F32" w:rsidP="00F61E2F">
            <w:pPr>
              <w:pStyle w:val="ListParagraph"/>
              <w:numPr>
                <w:ilvl w:val="0"/>
                <w:numId w:val="18"/>
              </w:numPr>
              <w:spacing w:after="0"/>
              <w:rPr>
                <w:rFonts w:ascii="Trebuchet MS" w:hAnsi="Trebuchet MS"/>
                <w:sz w:val="20"/>
              </w:rPr>
            </w:pPr>
            <w:r w:rsidRPr="009D7A12">
              <w:rPr>
                <w:rFonts w:ascii="Trebuchet MS" w:hAnsi="Trebuchet MS"/>
                <w:sz w:val="20"/>
              </w:rPr>
              <w:t>Documentele anexate la cererea de finanțare sunt semnate conform Ghidului specific și sunt în perioada de valabilitate?</w:t>
            </w:r>
            <w:r w:rsidR="00ED7233" w:rsidRPr="00ED7233">
              <w:rPr>
                <w:rFonts w:ascii="Trebuchet MS" w:hAnsi="Trebuchet MS"/>
                <w:i/>
                <w:iCs/>
                <w:sz w:val="16"/>
                <w:szCs w:val="16"/>
                <w:lang w:eastAsia="en-US"/>
              </w:rPr>
              <w:t xml:space="preserve"> </w:t>
            </w:r>
            <w:r w:rsidR="00ED7233" w:rsidRPr="003D027A">
              <w:rPr>
                <w:rFonts w:ascii="Trebuchet MS" w:hAnsi="Trebuchet MS"/>
                <w:i/>
                <w:iCs/>
                <w:sz w:val="20"/>
              </w:rPr>
              <w:t>Dacă este cazul, este anexată împuternicirea pentru semnarea electronică extinsă a Cererii de finanţare?</w:t>
            </w:r>
          </w:p>
          <w:p w:rsidR="009D7A12" w:rsidRPr="00C54C25" w:rsidRDefault="009D7A12" w:rsidP="009D7A12">
            <w:pPr>
              <w:spacing w:before="0" w:after="0"/>
              <w:ind w:left="426"/>
              <w:jc w:val="both"/>
            </w:pPr>
          </w:p>
          <w:p w:rsidR="00340E6D" w:rsidRPr="00C54C25" w:rsidRDefault="00340E6D" w:rsidP="009D7A12">
            <w:pPr>
              <w:spacing w:before="0" w:after="0"/>
              <w:ind w:left="426"/>
              <w:jc w:val="both"/>
            </w:pPr>
          </w:p>
        </w:tc>
        <w:tc>
          <w:tcPr>
            <w:tcW w:w="186" w:type="pct"/>
          </w:tcPr>
          <w:p w:rsidR="00340E6D" w:rsidRPr="00C54C25" w:rsidRDefault="00340E6D" w:rsidP="003F3DE9">
            <w:pPr>
              <w:jc w:val="center"/>
              <w:rPr>
                <w:lang w:val="it-IT"/>
              </w:rPr>
            </w:pPr>
          </w:p>
        </w:tc>
        <w:tc>
          <w:tcPr>
            <w:tcW w:w="185" w:type="pct"/>
          </w:tcPr>
          <w:p w:rsidR="00340E6D" w:rsidRPr="00C54C25" w:rsidRDefault="00340E6D" w:rsidP="003F3DE9">
            <w:pPr>
              <w:rPr>
                <w:lang w:val="it-IT"/>
              </w:rPr>
            </w:pPr>
          </w:p>
        </w:tc>
        <w:tc>
          <w:tcPr>
            <w:tcW w:w="278" w:type="pct"/>
          </w:tcPr>
          <w:p w:rsidR="00340E6D" w:rsidRPr="00C54C25" w:rsidRDefault="00340E6D" w:rsidP="003F3DE9">
            <w:pPr>
              <w:rPr>
                <w:lang w:val="it-IT"/>
              </w:rPr>
            </w:pPr>
          </w:p>
        </w:tc>
        <w:tc>
          <w:tcPr>
            <w:tcW w:w="280" w:type="pct"/>
          </w:tcPr>
          <w:p w:rsidR="00340E6D" w:rsidRPr="00C54C25" w:rsidRDefault="00340E6D" w:rsidP="003F3DE9">
            <w:pPr>
              <w:rPr>
                <w:lang w:val="it-IT"/>
              </w:rPr>
            </w:pPr>
          </w:p>
        </w:tc>
        <w:tc>
          <w:tcPr>
            <w:tcW w:w="185" w:type="pct"/>
          </w:tcPr>
          <w:p w:rsidR="00340E6D" w:rsidRPr="00C54C25" w:rsidRDefault="00340E6D" w:rsidP="003F3DE9">
            <w:pPr>
              <w:rPr>
                <w:lang w:val="it-IT"/>
              </w:rPr>
            </w:pPr>
          </w:p>
        </w:tc>
        <w:tc>
          <w:tcPr>
            <w:tcW w:w="187" w:type="pct"/>
          </w:tcPr>
          <w:p w:rsidR="00340E6D" w:rsidRPr="00C54C25" w:rsidRDefault="00340E6D" w:rsidP="003F3DE9">
            <w:pPr>
              <w:rPr>
                <w:lang w:val="it-IT"/>
              </w:rPr>
            </w:pPr>
          </w:p>
        </w:tc>
        <w:tc>
          <w:tcPr>
            <w:tcW w:w="327" w:type="pct"/>
            <w:gridSpan w:val="2"/>
          </w:tcPr>
          <w:p w:rsidR="00340E6D" w:rsidRPr="00C54C25" w:rsidRDefault="00340E6D" w:rsidP="003F3DE9">
            <w:pPr>
              <w:rPr>
                <w:lang w:val="it-IT"/>
              </w:rPr>
            </w:pPr>
          </w:p>
        </w:tc>
        <w:tc>
          <w:tcPr>
            <w:tcW w:w="275" w:type="pct"/>
            <w:gridSpan w:val="2"/>
          </w:tcPr>
          <w:p w:rsidR="00340E6D" w:rsidRPr="00C54C25" w:rsidRDefault="00340E6D" w:rsidP="003F3DE9">
            <w:pPr>
              <w:rPr>
                <w:lang w:val="it-IT"/>
              </w:rPr>
            </w:pPr>
          </w:p>
        </w:tc>
      </w:tr>
      <w:tr w:rsidR="0020438E" w:rsidRPr="00C54C25" w:rsidTr="0026257D">
        <w:trPr>
          <w:trHeight w:val="2460"/>
          <w:tblHeader/>
        </w:trPr>
        <w:tc>
          <w:tcPr>
            <w:tcW w:w="3097" w:type="pct"/>
          </w:tcPr>
          <w:p w:rsidR="00340E6D" w:rsidRPr="00C54C25" w:rsidRDefault="0048773E" w:rsidP="00306996">
            <w:pPr>
              <w:numPr>
                <w:ilvl w:val="0"/>
                <w:numId w:val="3"/>
              </w:numPr>
              <w:spacing w:before="40" w:after="40"/>
              <w:rPr>
                <w:b/>
                <w:szCs w:val="22"/>
                <w:lang w:val="it-IT"/>
              </w:rPr>
            </w:pPr>
            <w:r>
              <w:rPr>
                <w:b/>
                <w:szCs w:val="22"/>
                <w:lang w:val="it-IT"/>
              </w:rPr>
              <w:t>Forma de constituire a solicitantului</w:t>
            </w:r>
          </w:p>
          <w:p w:rsidR="00DD761F" w:rsidRPr="003D027A" w:rsidRDefault="0016249C" w:rsidP="00F61E2F">
            <w:pPr>
              <w:pStyle w:val="Header"/>
              <w:numPr>
                <w:ilvl w:val="0"/>
                <w:numId w:val="16"/>
              </w:numPr>
              <w:tabs>
                <w:tab w:val="clear" w:pos="4320"/>
                <w:tab w:val="center" w:pos="639"/>
              </w:tabs>
              <w:spacing w:before="0" w:after="0"/>
              <w:jc w:val="both"/>
            </w:pPr>
            <w:r>
              <w:rPr>
                <w:szCs w:val="22"/>
                <w:lang w:val="it-IT"/>
              </w:rPr>
              <w:t xml:space="preserve"> </w:t>
            </w:r>
            <w:r w:rsidR="0048773E">
              <w:rPr>
                <w:szCs w:val="22"/>
                <w:lang w:val="it-IT"/>
              </w:rPr>
              <w:t>Solicitantul se încadrează în categoria solicitanților eligibili și are una din formele de constituire prevăzute în ghidul specific</w:t>
            </w:r>
            <w:r w:rsidR="001314B1">
              <w:rPr>
                <w:szCs w:val="22"/>
                <w:lang w:val="it-IT"/>
              </w:rPr>
              <w:t xml:space="preserve">, </w:t>
            </w:r>
            <w:r w:rsidR="0048773E" w:rsidRPr="003D027A">
              <w:rPr>
                <w:szCs w:val="22"/>
                <w:lang w:val="it-IT"/>
              </w:rPr>
              <w:t>Sectiunea</w:t>
            </w:r>
            <w:r w:rsidR="00473DD3" w:rsidRPr="003D027A">
              <w:rPr>
                <w:szCs w:val="22"/>
                <w:lang w:val="it-IT"/>
              </w:rPr>
              <w:t xml:space="preserve"> 4</w:t>
            </w:r>
            <w:r w:rsidR="001314B1" w:rsidRPr="003D027A">
              <w:rPr>
                <w:szCs w:val="22"/>
                <w:lang w:val="it-IT"/>
              </w:rPr>
              <w:t>?</w:t>
            </w:r>
          </w:p>
          <w:p w:rsidR="00DD761F" w:rsidRPr="001B3E89" w:rsidRDefault="0016249C" w:rsidP="00F61E2F">
            <w:pPr>
              <w:pStyle w:val="Header"/>
              <w:numPr>
                <w:ilvl w:val="0"/>
                <w:numId w:val="16"/>
              </w:numPr>
              <w:tabs>
                <w:tab w:val="clear" w:pos="4320"/>
                <w:tab w:val="center" w:pos="639"/>
              </w:tabs>
              <w:spacing w:before="0" w:after="0"/>
              <w:jc w:val="both"/>
            </w:pPr>
            <w:r>
              <w:t xml:space="preserve"> </w:t>
            </w:r>
            <w:r w:rsidR="0048773E">
              <w:t>În cazul proiectelor depuse în parteneriat, membrii individuali ai parteneriatului respectă forma de constituire prevăzută în cadrul Ghidului specific apelului de proiecte?</w:t>
            </w:r>
          </w:p>
          <w:p w:rsidR="00DD761F" w:rsidRPr="00C54C25" w:rsidRDefault="00F81EC9" w:rsidP="00F61E2F">
            <w:pPr>
              <w:pStyle w:val="ListParagraph"/>
              <w:numPr>
                <w:ilvl w:val="0"/>
                <w:numId w:val="16"/>
              </w:numPr>
              <w:rPr>
                <w:lang w:val="en-US"/>
              </w:rPr>
            </w:pPr>
            <w:r w:rsidRPr="00F81EC9">
              <w:rPr>
                <w:rFonts w:ascii="Trebuchet MS" w:hAnsi="Trebuchet MS"/>
                <w:sz w:val="20"/>
                <w:szCs w:val="24"/>
                <w:lang w:eastAsia="en-US"/>
              </w:rPr>
              <w:t>Este ataşat un document de identificare al reprezentantului legal al solicitantului, și, dacă este cazul, privind identificarea reprezentanților legali ai partenerilor?</w:t>
            </w:r>
          </w:p>
        </w:tc>
        <w:tc>
          <w:tcPr>
            <w:tcW w:w="186" w:type="pct"/>
          </w:tcPr>
          <w:p w:rsidR="00340E6D" w:rsidRPr="00C54C25" w:rsidRDefault="00340E6D" w:rsidP="003F3DE9">
            <w:pPr>
              <w:jc w:val="center"/>
              <w:rPr>
                <w:lang w:val="it-IT"/>
              </w:rPr>
            </w:pPr>
          </w:p>
        </w:tc>
        <w:tc>
          <w:tcPr>
            <w:tcW w:w="185" w:type="pct"/>
          </w:tcPr>
          <w:p w:rsidR="00340E6D" w:rsidRPr="00C54C25" w:rsidRDefault="00340E6D" w:rsidP="003F3DE9">
            <w:pPr>
              <w:rPr>
                <w:lang w:val="it-IT"/>
              </w:rPr>
            </w:pPr>
          </w:p>
        </w:tc>
        <w:tc>
          <w:tcPr>
            <w:tcW w:w="278" w:type="pct"/>
          </w:tcPr>
          <w:p w:rsidR="00340E6D" w:rsidRPr="00C54C25" w:rsidRDefault="00340E6D" w:rsidP="003F3DE9">
            <w:pPr>
              <w:rPr>
                <w:lang w:val="it-IT"/>
              </w:rPr>
            </w:pPr>
          </w:p>
        </w:tc>
        <w:tc>
          <w:tcPr>
            <w:tcW w:w="280" w:type="pct"/>
          </w:tcPr>
          <w:p w:rsidR="00340E6D" w:rsidRPr="00C54C25" w:rsidRDefault="00340E6D" w:rsidP="003F3DE9">
            <w:pPr>
              <w:rPr>
                <w:lang w:val="it-IT"/>
              </w:rPr>
            </w:pPr>
          </w:p>
        </w:tc>
        <w:tc>
          <w:tcPr>
            <w:tcW w:w="185" w:type="pct"/>
          </w:tcPr>
          <w:p w:rsidR="00340E6D" w:rsidRPr="00C54C25" w:rsidRDefault="00340E6D" w:rsidP="003F3DE9">
            <w:pPr>
              <w:rPr>
                <w:lang w:val="it-IT"/>
              </w:rPr>
            </w:pPr>
          </w:p>
        </w:tc>
        <w:tc>
          <w:tcPr>
            <w:tcW w:w="187" w:type="pct"/>
          </w:tcPr>
          <w:p w:rsidR="00340E6D" w:rsidRPr="00C54C25" w:rsidRDefault="00340E6D" w:rsidP="003F3DE9">
            <w:pPr>
              <w:rPr>
                <w:lang w:val="it-IT"/>
              </w:rPr>
            </w:pPr>
          </w:p>
        </w:tc>
        <w:tc>
          <w:tcPr>
            <w:tcW w:w="327" w:type="pct"/>
            <w:gridSpan w:val="2"/>
          </w:tcPr>
          <w:p w:rsidR="00340E6D" w:rsidRPr="00C54C25" w:rsidRDefault="00340E6D" w:rsidP="003F3DE9">
            <w:pPr>
              <w:rPr>
                <w:lang w:val="it-IT"/>
              </w:rPr>
            </w:pPr>
          </w:p>
        </w:tc>
        <w:tc>
          <w:tcPr>
            <w:tcW w:w="275" w:type="pct"/>
            <w:gridSpan w:val="2"/>
          </w:tcPr>
          <w:p w:rsidR="00340E6D" w:rsidRPr="00C54C25" w:rsidRDefault="00340E6D" w:rsidP="003F3DE9">
            <w:pPr>
              <w:rPr>
                <w:lang w:val="it-IT"/>
              </w:rPr>
            </w:pPr>
          </w:p>
        </w:tc>
      </w:tr>
      <w:tr w:rsidR="0020438E" w:rsidRPr="00C54C25" w:rsidTr="0026257D">
        <w:trPr>
          <w:trHeight w:val="20"/>
          <w:tblHeader/>
        </w:trPr>
        <w:tc>
          <w:tcPr>
            <w:tcW w:w="3097" w:type="pct"/>
          </w:tcPr>
          <w:p w:rsidR="008779CA" w:rsidRPr="00483769" w:rsidRDefault="00F81EC9" w:rsidP="007141C2">
            <w:pPr>
              <w:spacing w:before="0" w:after="0"/>
              <w:jc w:val="both"/>
              <w:rPr>
                <w:b/>
                <w:szCs w:val="22"/>
                <w:lang w:val="fr-FR"/>
              </w:rPr>
            </w:pPr>
            <w:r>
              <w:rPr>
                <w:b/>
                <w:szCs w:val="22"/>
                <w:lang w:val="fr-FR"/>
              </w:rPr>
              <w:lastRenderedPageBreak/>
              <w:t>I</w:t>
            </w:r>
            <w:r w:rsidR="008A5362">
              <w:rPr>
                <w:b/>
                <w:szCs w:val="22"/>
                <w:lang w:val="fr-FR"/>
              </w:rPr>
              <w:t xml:space="preserve">II. </w:t>
            </w:r>
            <w:proofErr w:type="spellStart"/>
            <w:r w:rsidR="008779CA" w:rsidRPr="00483769">
              <w:rPr>
                <w:b/>
                <w:szCs w:val="22"/>
                <w:lang w:val="fr-FR"/>
              </w:rPr>
              <w:t>Declaraţi</w:t>
            </w:r>
            <w:r w:rsidR="00F9702C" w:rsidRPr="00483769">
              <w:rPr>
                <w:b/>
                <w:szCs w:val="22"/>
                <w:lang w:val="fr-FR"/>
              </w:rPr>
              <w:t>a</w:t>
            </w:r>
            <w:proofErr w:type="spellEnd"/>
            <w:r w:rsidR="008779CA" w:rsidRPr="00483769">
              <w:rPr>
                <w:b/>
                <w:szCs w:val="22"/>
                <w:lang w:val="fr-FR"/>
              </w:rPr>
              <w:t xml:space="preserve"> de </w:t>
            </w:r>
            <w:proofErr w:type="spellStart"/>
            <w:r w:rsidR="008779CA" w:rsidRPr="00483769">
              <w:rPr>
                <w:b/>
                <w:szCs w:val="22"/>
                <w:lang w:val="fr-FR"/>
              </w:rPr>
              <w:t>angajament</w:t>
            </w:r>
            <w:proofErr w:type="spellEnd"/>
            <w:r w:rsidR="008779CA" w:rsidRPr="00483769">
              <w:rPr>
                <w:b/>
                <w:szCs w:val="22"/>
                <w:lang w:val="fr-FR"/>
              </w:rPr>
              <w:t xml:space="preserve"> </w:t>
            </w:r>
            <w:proofErr w:type="spellStart"/>
            <w:r w:rsidR="008779CA" w:rsidRPr="00483769">
              <w:rPr>
                <w:b/>
                <w:szCs w:val="22"/>
                <w:lang w:val="fr-FR"/>
              </w:rPr>
              <w:t>pentru</w:t>
            </w:r>
            <w:proofErr w:type="spellEnd"/>
            <w:r w:rsidR="008779CA" w:rsidRPr="00483769">
              <w:rPr>
                <w:b/>
                <w:szCs w:val="22"/>
                <w:lang w:val="fr-FR"/>
              </w:rPr>
              <w:t xml:space="preserve"> </w:t>
            </w:r>
            <w:proofErr w:type="spellStart"/>
            <w:r w:rsidR="008779CA" w:rsidRPr="00483769">
              <w:rPr>
                <w:b/>
                <w:szCs w:val="22"/>
                <w:lang w:val="fr-FR"/>
              </w:rPr>
              <w:t>sumele</w:t>
            </w:r>
            <w:proofErr w:type="spellEnd"/>
            <w:r w:rsidR="008779CA" w:rsidRPr="00483769">
              <w:rPr>
                <w:b/>
                <w:szCs w:val="22"/>
                <w:lang w:val="fr-FR"/>
              </w:rPr>
              <w:t xml:space="preserve"> </w:t>
            </w:r>
            <w:proofErr w:type="gramStart"/>
            <w:r w:rsidR="008779CA" w:rsidRPr="00483769">
              <w:rPr>
                <w:b/>
                <w:szCs w:val="22"/>
                <w:lang w:val="fr-FR"/>
              </w:rPr>
              <w:t>ce</w:t>
            </w:r>
            <w:proofErr w:type="gramEnd"/>
            <w:r w:rsidR="008779CA" w:rsidRPr="00483769">
              <w:rPr>
                <w:b/>
                <w:szCs w:val="22"/>
                <w:lang w:val="fr-FR"/>
              </w:rPr>
              <w:t xml:space="preserve"> </w:t>
            </w:r>
            <w:proofErr w:type="spellStart"/>
            <w:r w:rsidR="008779CA" w:rsidRPr="00483769">
              <w:rPr>
                <w:b/>
                <w:szCs w:val="22"/>
                <w:lang w:val="fr-FR"/>
              </w:rPr>
              <w:t>implică</w:t>
            </w:r>
            <w:proofErr w:type="spellEnd"/>
            <w:r w:rsidR="008779CA" w:rsidRPr="00483769">
              <w:rPr>
                <w:b/>
                <w:szCs w:val="22"/>
                <w:lang w:val="fr-FR"/>
              </w:rPr>
              <w:t xml:space="preserve"> </w:t>
            </w:r>
            <w:proofErr w:type="spellStart"/>
            <w:r w:rsidR="008779CA" w:rsidRPr="00483769">
              <w:rPr>
                <w:b/>
                <w:szCs w:val="22"/>
                <w:lang w:val="fr-FR"/>
              </w:rPr>
              <w:t>contribuția</w:t>
            </w:r>
            <w:proofErr w:type="spellEnd"/>
            <w:r w:rsidR="008779CA" w:rsidRPr="00483769">
              <w:rPr>
                <w:b/>
                <w:szCs w:val="22"/>
                <w:lang w:val="fr-FR"/>
              </w:rPr>
              <w:t xml:space="preserve"> </w:t>
            </w:r>
            <w:proofErr w:type="spellStart"/>
            <w:r w:rsidR="008779CA" w:rsidRPr="00483769">
              <w:rPr>
                <w:b/>
                <w:szCs w:val="22"/>
                <w:lang w:val="fr-FR"/>
              </w:rPr>
              <w:t>solicitantului</w:t>
            </w:r>
            <w:proofErr w:type="spellEnd"/>
            <w:r w:rsidR="008779CA" w:rsidRPr="00483769">
              <w:rPr>
                <w:b/>
                <w:szCs w:val="22"/>
                <w:lang w:val="fr-FR"/>
              </w:rPr>
              <w:t xml:space="preserve">, </w:t>
            </w:r>
            <w:proofErr w:type="spellStart"/>
            <w:r w:rsidR="008779CA" w:rsidRPr="00483769">
              <w:rPr>
                <w:b/>
                <w:szCs w:val="22"/>
                <w:lang w:val="fr-FR"/>
              </w:rPr>
              <w:t>inclusiv</w:t>
            </w:r>
            <w:proofErr w:type="spellEnd"/>
            <w:r w:rsidR="008779CA" w:rsidRPr="00483769">
              <w:rPr>
                <w:b/>
                <w:szCs w:val="22"/>
                <w:lang w:val="fr-FR"/>
              </w:rPr>
              <w:t xml:space="preserve"> a</w:t>
            </w:r>
            <w:r w:rsidR="00FF6C7F" w:rsidRPr="00483769">
              <w:rPr>
                <w:b/>
                <w:szCs w:val="22"/>
                <w:lang w:val="fr-FR"/>
              </w:rPr>
              <w:t xml:space="preserve"> </w:t>
            </w:r>
            <w:proofErr w:type="spellStart"/>
            <w:r w:rsidR="00FF6C7F" w:rsidRPr="00483769">
              <w:rPr>
                <w:b/>
                <w:szCs w:val="22"/>
                <w:lang w:val="fr-FR"/>
              </w:rPr>
              <w:t>partenerilor</w:t>
            </w:r>
            <w:proofErr w:type="spellEnd"/>
            <w:r w:rsidR="0055204B" w:rsidRPr="00483769">
              <w:rPr>
                <w:b/>
                <w:szCs w:val="22"/>
                <w:lang w:val="fr-FR"/>
              </w:rPr>
              <w:t xml:space="preserve"> in </w:t>
            </w:r>
            <w:proofErr w:type="spellStart"/>
            <w:r w:rsidR="0055204B" w:rsidRPr="00483769">
              <w:rPr>
                <w:b/>
                <w:szCs w:val="22"/>
                <w:lang w:val="fr-FR"/>
              </w:rPr>
              <w:t>proiect</w:t>
            </w:r>
            <w:proofErr w:type="spellEnd"/>
          </w:p>
          <w:p w:rsidR="0055204B" w:rsidRDefault="008779CA" w:rsidP="00F61E2F">
            <w:pPr>
              <w:numPr>
                <w:ilvl w:val="0"/>
                <w:numId w:val="11"/>
              </w:numPr>
              <w:spacing w:before="0" w:after="0"/>
              <w:ind w:left="360"/>
              <w:jc w:val="both"/>
              <w:rPr>
                <w:szCs w:val="22"/>
                <w:lang w:val="it-IT"/>
              </w:rPr>
            </w:pPr>
            <w:r w:rsidRPr="00B9342A">
              <w:rPr>
                <w:szCs w:val="22"/>
                <w:lang w:val="it-IT"/>
              </w:rPr>
              <w:t xml:space="preserve">Declaraţia de angajament este ataşată, semnată, de către reprezentantul legal </w:t>
            </w:r>
            <w:r w:rsidR="00731771">
              <w:rPr>
                <w:szCs w:val="22"/>
                <w:lang w:val="it-IT"/>
              </w:rPr>
              <w:t>al solicitantului/ membrilor parteneriatului</w:t>
            </w:r>
            <w:r w:rsidR="00F15229">
              <w:rPr>
                <w:szCs w:val="22"/>
                <w:lang w:val="it-IT"/>
              </w:rPr>
              <w:t>,</w:t>
            </w:r>
            <w:r w:rsidRPr="00B9342A">
              <w:rPr>
                <w:szCs w:val="22"/>
                <w:lang w:val="it-IT"/>
              </w:rPr>
              <w:t xml:space="preserve"> respectă Modelul C – Declarația de angajament din cadrul </w:t>
            </w:r>
            <w:r w:rsidRPr="003D027A">
              <w:rPr>
                <w:szCs w:val="22"/>
                <w:lang w:val="it-IT"/>
              </w:rPr>
              <w:t>Anexei</w:t>
            </w:r>
            <w:r w:rsidR="00B82029" w:rsidRPr="003D027A">
              <w:rPr>
                <w:szCs w:val="22"/>
                <w:lang w:val="it-IT"/>
              </w:rPr>
              <w:t>,</w:t>
            </w:r>
            <w:r w:rsidRPr="00B9342A">
              <w:rPr>
                <w:szCs w:val="22"/>
                <w:lang w:val="it-IT"/>
              </w:rPr>
              <w:t xml:space="preserve"> aferentă Ghidului Specific</w:t>
            </w:r>
            <w:r w:rsidR="00F15229">
              <w:rPr>
                <w:szCs w:val="22"/>
                <w:lang w:val="it-IT"/>
              </w:rPr>
              <w:t xml:space="preserve"> și cuprinde toate datele corecte privind solicitantul de finanț</w:t>
            </w:r>
            <w:r w:rsidR="00F878BE">
              <w:rPr>
                <w:szCs w:val="22"/>
                <w:lang w:val="it-IT"/>
              </w:rPr>
              <w:t>a</w:t>
            </w:r>
            <w:r w:rsidR="00F15229">
              <w:rPr>
                <w:szCs w:val="22"/>
                <w:lang w:val="it-IT"/>
              </w:rPr>
              <w:t>re și proiectul?</w:t>
            </w:r>
          </w:p>
          <w:p w:rsidR="007633F4" w:rsidRPr="001A233C" w:rsidRDefault="007633F4" w:rsidP="00F61E2F">
            <w:pPr>
              <w:numPr>
                <w:ilvl w:val="0"/>
                <w:numId w:val="11"/>
              </w:numPr>
              <w:spacing w:before="0"/>
              <w:ind w:left="360"/>
              <w:jc w:val="both"/>
              <w:rPr>
                <w:lang w:val="it-IT"/>
              </w:rPr>
            </w:pPr>
            <w:r w:rsidRPr="00B82029">
              <w:t>Contribuția financiară proprie asumată prin declarația de angajament se încadrează în sumele din hotărârea de aprobare a proiectului</w:t>
            </w:r>
            <w:r w:rsidR="00A2438A">
              <w:t>?</w:t>
            </w:r>
          </w:p>
        </w:tc>
        <w:tc>
          <w:tcPr>
            <w:tcW w:w="186" w:type="pct"/>
          </w:tcPr>
          <w:p w:rsidR="008779CA" w:rsidRPr="00C54C25" w:rsidRDefault="008779CA" w:rsidP="003F3DE9">
            <w:pPr>
              <w:jc w:val="center"/>
              <w:rPr>
                <w:lang w:val="it-IT"/>
              </w:rPr>
            </w:pPr>
          </w:p>
        </w:tc>
        <w:tc>
          <w:tcPr>
            <w:tcW w:w="185" w:type="pct"/>
          </w:tcPr>
          <w:p w:rsidR="008779CA" w:rsidRPr="00C54C25" w:rsidRDefault="008779CA" w:rsidP="003F3DE9">
            <w:pPr>
              <w:rPr>
                <w:lang w:val="it-IT"/>
              </w:rPr>
            </w:pPr>
          </w:p>
        </w:tc>
        <w:tc>
          <w:tcPr>
            <w:tcW w:w="278" w:type="pct"/>
          </w:tcPr>
          <w:p w:rsidR="008779CA" w:rsidRPr="00C54C25" w:rsidRDefault="008779CA" w:rsidP="003F3DE9">
            <w:pPr>
              <w:rPr>
                <w:lang w:val="it-IT"/>
              </w:rPr>
            </w:pPr>
          </w:p>
        </w:tc>
        <w:tc>
          <w:tcPr>
            <w:tcW w:w="280" w:type="pct"/>
          </w:tcPr>
          <w:p w:rsidR="008779CA" w:rsidRPr="00C54C25" w:rsidRDefault="008779CA" w:rsidP="003F3DE9">
            <w:pPr>
              <w:rPr>
                <w:lang w:val="it-IT"/>
              </w:rPr>
            </w:pPr>
          </w:p>
        </w:tc>
        <w:tc>
          <w:tcPr>
            <w:tcW w:w="185" w:type="pct"/>
          </w:tcPr>
          <w:p w:rsidR="008779CA" w:rsidRPr="00C54C25" w:rsidRDefault="008779CA" w:rsidP="003F3DE9">
            <w:pPr>
              <w:rPr>
                <w:lang w:val="it-IT"/>
              </w:rPr>
            </w:pPr>
          </w:p>
        </w:tc>
        <w:tc>
          <w:tcPr>
            <w:tcW w:w="187" w:type="pct"/>
          </w:tcPr>
          <w:p w:rsidR="008779CA" w:rsidRPr="00C54C25" w:rsidRDefault="008779CA" w:rsidP="003F3DE9">
            <w:pPr>
              <w:rPr>
                <w:lang w:val="it-IT"/>
              </w:rPr>
            </w:pPr>
          </w:p>
        </w:tc>
        <w:tc>
          <w:tcPr>
            <w:tcW w:w="327" w:type="pct"/>
            <w:gridSpan w:val="2"/>
          </w:tcPr>
          <w:p w:rsidR="008779CA" w:rsidRPr="00C54C25" w:rsidRDefault="008779CA" w:rsidP="003F3DE9">
            <w:pPr>
              <w:rPr>
                <w:lang w:val="it-IT"/>
              </w:rPr>
            </w:pPr>
          </w:p>
        </w:tc>
        <w:tc>
          <w:tcPr>
            <w:tcW w:w="275" w:type="pct"/>
            <w:gridSpan w:val="2"/>
          </w:tcPr>
          <w:p w:rsidR="008779CA" w:rsidRPr="00C54C25" w:rsidRDefault="008779CA" w:rsidP="003F3DE9">
            <w:pPr>
              <w:rPr>
                <w:lang w:val="it-IT"/>
              </w:rPr>
            </w:pPr>
          </w:p>
        </w:tc>
      </w:tr>
      <w:tr w:rsidR="0020438E" w:rsidRPr="00C54C25" w:rsidTr="0026257D">
        <w:trPr>
          <w:trHeight w:val="20"/>
          <w:tblHeader/>
        </w:trPr>
        <w:tc>
          <w:tcPr>
            <w:tcW w:w="3097" w:type="pct"/>
          </w:tcPr>
          <w:p w:rsidR="008779CA" w:rsidRDefault="00F81EC9" w:rsidP="007141C2">
            <w:pPr>
              <w:spacing w:before="0" w:after="0"/>
              <w:jc w:val="both"/>
              <w:rPr>
                <w:b/>
                <w:szCs w:val="22"/>
                <w:lang w:val="fr-FR"/>
              </w:rPr>
            </w:pPr>
            <w:r>
              <w:rPr>
                <w:b/>
                <w:szCs w:val="22"/>
                <w:lang w:val="fr-FR"/>
              </w:rPr>
              <w:t>IV</w:t>
            </w:r>
            <w:r w:rsidR="008A5362">
              <w:rPr>
                <w:b/>
                <w:szCs w:val="22"/>
                <w:lang w:val="fr-FR"/>
              </w:rPr>
              <w:t xml:space="preserve">. </w:t>
            </w:r>
            <w:proofErr w:type="spellStart"/>
            <w:r w:rsidR="008779CA" w:rsidRPr="00C54C25">
              <w:rPr>
                <w:b/>
                <w:szCs w:val="22"/>
                <w:lang w:val="fr-FR"/>
              </w:rPr>
              <w:t>Declarația</w:t>
            </w:r>
            <w:proofErr w:type="spellEnd"/>
            <w:r w:rsidR="008779CA" w:rsidRPr="00C54C25">
              <w:rPr>
                <w:b/>
                <w:szCs w:val="22"/>
                <w:lang w:val="fr-FR"/>
              </w:rPr>
              <w:t xml:space="preserve"> </w:t>
            </w:r>
            <w:proofErr w:type="gramStart"/>
            <w:r w:rsidR="008779CA" w:rsidRPr="00C54C25">
              <w:rPr>
                <w:b/>
                <w:szCs w:val="22"/>
                <w:lang w:val="fr-FR"/>
              </w:rPr>
              <w:t xml:space="preserve">de </w:t>
            </w:r>
            <w:proofErr w:type="spellStart"/>
            <w:r w:rsidR="008779CA" w:rsidRPr="00C54C25">
              <w:rPr>
                <w:b/>
                <w:szCs w:val="22"/>
                <w:lang w:val="fr-FR"/>
              </w:rPr>
              <w:t>eligibilitate</w:t>
            </w:r>
            <w:proofErr w:type="spellEnd"/>
            <w:proofErr w:type="gramEnd"/>
            <w:r w:rsidR="008779CA" w:rsidRPr="00C54C25">
              <w:rPr>
                <w:b/>
                <w:szCs w:val="22"/>
                <w:lang w:val="fr-FR"/>
              </w:rPr>
              <w:t xml:space="preserve"> </w:t>
            </w:r>
          </w:p>
          <w:p w:rsidR="008779CA" w:rsidRPr="00731771" w:rsidRDefault="008779CA" w:rsidP="00F61E2F">
            <w:pPr>
              <w:numPr>
                <w:ilvl w:val="0"/>
                <w:numId w:val="5"/>
              </w:numPr>
              <w:ind w:left="360"/>
              <w:jc w:val="both"/>
              <w:rPr>
                <w:szCs w:val="22"/>
                <w:lang w:val="it-IT"/>
              </w:rPr>
            </w:pPr>
            <w:r w:rsidRPr="00C54C25">
              <w:t>Declaraţia de eligibilitate</w:t>
            </w:r>
            <w:r w:rsidR="004F33D8">
              <w:t xml:space="preserve"> –</w:t>
            </w:r>
            <w:r w:rsidR="00942713">
              <w:t xml:space="preserve"> </w:t>
            </w:r>
            <w:r w:rsidR="004F33D8">
              <w:t>modelul aplicabil la depunerea cererii de finanțare</w:t>
            </w:r>
            <w:r w:rsidR="00942713">
              <w:t xml:space="preserve"> </w:t>
            </w:r>
            <w:r w:rsidR="004F33D8">
              <w:t>-</w:t>
            </w:r>
            <w:r w:rsidRPr="00C54C25">
              <w:t xml:space="preserve"> este ataşată, </w:t>
            </w:r>
            <w:r w:rsidR="004F33D8">
              <w:t xml:space="preserve">și </w:t>
            </w:r>
            <w:r w:rsidRPr="00C54C25">
              <w:t xml:space="preserve">semnată de către reprezentantul </w:t>
            </w:r>
            <w:r w:rsidR="00731771">
              <w:rPr>
                <w:szCs w:val="20"/>
              </w:rPr>
              <w:t>legal și r</w:t>
            </w:r>
            <w:r w:rsidRPr="00C54C25">
              <w:t xml:space="preserve">espectă </w:t>
            </w:r>
            <w:r w:rsidRPr="00731771">
              <w:rPr>
                <w:i/>
              </w:rPr>
              <w:t xml:space="preserve">Modelul B – Declarația de eligibilitate </w:t>
            </w:r>
            <w:r w:rsidRPr="00C54C25">
              <w:t xml:space="preserve">din cadrul </w:t>
            </w:r>
            <w:r w:rsidR="008D4FB8">
              <w:t xml:space="preserve">Anexei 9 a </w:t>
            </w:r>
            <w:r w:rsidRPr="007141C2">
              <w:rPr>
                <w:i/>
              </w:rPr>
              <w:t>Ghidului Specific</w:t>
            </w:r>
            <w:r w:rsidR="006F097F">
              <w:rPr>
                <w:i/>
              </w:rPr>
              <w:t xml:space="preserve"> </w:t>
            </w:r>
            <w:r w:rsidR="006F097F" w:rsidRPr="006F097F">
              <w:t>și conține datele corecte</w:t>
            </w:r>
            <w:r w:rsidR="006F097F">
              <w:t xml:space="preserve"> privind solicitantul de finanțare și proiectul</w:t>
            </w:r>
            <w:r w:rsidRPr="00731771">
              <w:rPr>
                <w:lang w:val="en-US"/>
              </w:rPr>
              <w:t>?</w:t>
            </w:r>
          </w:p>
          <w:p w:rsidR="008779CA" w:rsidRPr="00E05D49" w:rsidRDefault="005518B9" w:rsidP="00F61E2F">
            <w:pPr>
              <w:numPr>
                <w:ilvl w:val="0"/>
                <w:numId w:val="5"/>
              </w:numPr>
              <w:ind w:left="360"/>
              <w:jc w:val="both"/>
              <w:rPr>
                <w:b/>
              </w:rPr>
            </w:pPr>
            <w:r>
              <w:rPr>
                <w:szCs w:val="22"/>
                <w:lang w:val="it-IT"/>
              </w:rPr>
              <w:t xml:space="preserve">În cazul parteneriatelor, </w:t>
            </w:r>
            <w:r w:rsidR="004F33D8">
              <w:t>a fost depusă câte o declarație de eligibilitate pentru liderul de parteneriat și pentru fiecare dintre parteneri, semnat</w:t>
            </w:r>
            <w:r w:rsidR="00752189">
              <w:t>e</w:t>
            </w:r>
            <w:r w:rsidR="004F33D8">
              <w:t xml:space="preserve"> digital de către reprezentan</w:t>
            </w:r>
            <w:r w:rsidR="00752189">
              <w:t>tul</w:t>
            </w:r>
            <w:r w:rsidR="004F33D8">
              <w:t xml:space="preserve"> legal </w:t>
            </w:r>
            <w:r w:rsidR="00752189">
              <w:t>al liderului de parteneriat</w:t>
            </w:r>
            <w:r w:rsidR="004F33D8">
              <w:t>, conform</w:t>
            </w:r>
            <w:r w:rsidR="005A4AB6">
              <w:t>e</w:t>
            </w:r>
            <w:r w:rsidR="004F33D8">
              <w:t xml:space="preserve"> cu</w:t>
            </w:r>
            <w:r>
              <w:t xml:space="preserve"> modelul B din cadrul G</w:t>
            </w:r>
            <w:r w:rsidRPr="00BE2630">
              <w:rPr>
                <w:i/>
                <w:szCs w:val="22"/>
                <w:lang w:val="it-IT"/>
              </w:rPr>
              <w:t xml:space="preserve">hidul </w:t>
            </w:r>
            <w:r>
              <w:rPr>
                <w:i/>
                <w:szCs w:val="22"/>
                <w:lang w:val="it-IT"/>
              </w:rPr>
              <w:t>specific</w:t>
            </w:r>
            <w:r>
              <w:rPr>
                <w:i/>
              </w:rPr>
              <w:t>?</w:t>
            </w:r>
          </w:p>
          <w:p w:rsidR="00E05D49" w:rsidRPr="00084C08" w:rsidRDefault="00E05D49" w:rsidP="00F61E2F">
            <w:pPr>
              <w:numPr>
                <w:ilvl w:val="0"/>
                <w:numId w:val="5"/>
              </w:numPr>
              <w:ind w:left="360"/>
              <w:jc w:val="both"/>
            </w:pPr>
            <w:r w:rsidRPr="00084C08">
              <w:t xml:space="preserve">Solicitantul declară că proiectul a fost selectat </w:t>
            </w:r>
            <w:r w:rsidR="00084C08" w:rsidRPr="00084C08">
              <w:t>d</w:t>
            </w:r>
            <w:r w:rsidRPr="00084C08">
              <w:t>e GAL în urma unei proc</w:t>
            </w:r>
            <w:r w:rsidR="00084C08" w:rsidRPr="00084C08">
              <w:t>e</w:t>
            </w:r>
            <w:r w:rsidRPr="00084C08">
              <w:t>duri transparente</w:t>
            </w:r>
            <w:r w:rsidR="00F26C18">
              <w:t>, nediscriminatorii</w:t>
            </w:r>
            <w:r w:rsidRPr="00084C08">
              <w:t xml:space="preserve"> și echitabile?</w:t>
            </w:r>
          </w:p>
          <w:p w:rsidR="00150D94" w:rsidRPr="00150D94" w:rsidRDefault="00E05D49" w:rsidP="00F61E2F">
            <w:pPr>
              <w:numPr>
                <w:ilvl w:val="0"/>
                <w:numId w:val="5"/>
              </w:numPr>
              <w:tabs>
                <w:tab w:val="left" w:pos="426"/>
              </w:tabs>
              <w:ind w:left="0" w:firstLine="0"/>
              <w:jc w:val="both"/>
              <w:rPr>
                <w:b/>
              </w:rPr>
            </w:pPr>
            <w:r w:rsidRPr="00E05D49">
              <w:t>Solicitantul declară</w:t>
            </w:r>
            <w:r w:rsidR="00BA622E">
              <w:t xml:space="preserve"> </w:t>
            </w:r>
            <w:r w:rsidRPr="00E05D49">
              <w:t xml:space="preserve">că </w:t>
            </w:r>
            <w:r>
              <w:t xml:space="preserve">pentru proiectul de față </w:t>
            </w:r>
            <w:r w:rsidRPr="00E05D49">
              <w:t>s-a făcut vizita la fața locului</w:t>
            </w:r>
            <w:r w:rsidR="00925759">
              <w:t>(daca a fost cazul)</w:t>
            </w:r>
            <w:r w:rsidRPr="00E05D49">
              <w:t xml:space="preserve"> în procesul de selecție a proiectelor la nivelul GAL-ului</w:t>
            </w:r>
            <w:r w:rsidR="00150D94">
              <w:t xml:space="preserve">, </w:t>
            </w:r>
            <w:r w:rsidR="00150D94" w:rsidRPr="00150D94">
              <w:t>iar locația proiectului (așa este menționată în cererea de finanțare) este aceeasi cu locația proiectului selectat de GAL?</w:t>
            </w:r>
          </w:p>
          <w:p w:rsidR="000F7CA3" w:rsidRPr="002A026B" w:rsidRDefault="000F7CA3" w:rsidP="000F7CA3">
            <w:pPr>
              <w:jc w:val="both"/>
              <w:rPr>
                <w:b/>
              </w:rPr>
            </w:pPr>
          </w:p>
        </w:tc>
        <w:tc>
          <w:tcPr>
            <w:tcW w:w="186" w:type="pct"/>
          </w:tcPr>
          <w:p w:rsidR="008779CA" w:rsidRPr="00C54C25" w:rsidRDefault="008779CA" w:rsidP="003F3DE9">
            <w:pPr>
              <w:jc w:val="center"/>
              <w:rPr>
                <w:lang w:val="it-IT"/>
              </w:rPr>
            </w:pPr>
          </w:p>
        </w:tc>
        <w:tc>
          <w:tcPr>
            <w:tcW w:w="185" w:type="pct"/>
          </w:tcPr>
          <w:p w:rsidR="008779CA" w:rsidRPr="00C54C25" w:rsidRDefault="008779CA" w:rsidP="003F3DE9">
            <w:pPr>
              <w:rPr>
                <w:lang w:val="it-IT"/>
              </w:rPr>
            </w:pPr>
          </w:p>
        </w:tc>
        <w:tc>
          <w:tcPr>
            <w:tcW w:w="278" w:type="pct"/>
          </w:tcPr>
          <w:p w:rsidR="008779CA" w:rsidRPr="00C54C25" w:rsidRDefault="008779CA" w:rsidP="003F3DE9">
            <w:pPr>
              <w:rPr>
                <w:lang w:val="it-IT"/>
              </w:rPr>
            </w:pPr>
          </w:p>
        </w:tc>
        <w:tc>
          <w:tcPr>
            <w:tcW w:w="280" w:type="pct"/>
          </w:tcPr>
          <w:p w:rsidR="008779CA" w:rsidRPr="00C54C25" w:rsidRDefault="008779CA" w:rsidP="003F3DE9">
            <w:pPr>
              <w:rPr>
                <w:lang w:val="it-IT"/>
              </w:rPr>
            </w:pPr>
          </w:p>
        </w:tc>
        <w:tc>
          <w:tcPr>
            <w:tcW w:w="185" w:type="pct"/>
          </w:tcPr>
          <w:p w:rsidR="008779CA" w:rsidRPr="00C54C25" w:rsidRDefault="008779CA" w:rsidP="003F3DE9">
            <w:pPr>
              <w:rPr>
                <w:lang w:val="it-IT"/>
              </w:rPr>
            </w:pPr>
          </w:p>
        </w:tc>
        <w:tc>
          <w:tcPr>
            <w:tcW w:w="187" w:type="pct"/>
          </w:tcPr>
          <w:p w:rsidR="008779CA" w:rsidRPr="00C54C25" w:rsidRDefault="008779CA" w:rsidP="003F3DE9">
            <w:pPr>
              <w:rPr>
                <w:lang w:val="it-IT"/>
              </w:rPr>
            </w:pPr>
          </w:p>
        </w:tc>
        <w:tc>
          <w:tcPr>
            <w:tcW w:w="327" w:type="pct"/>
            <w:gridSpan w:val="2"/>
          </w:tcPr>
          <w:p w:rsidR="008779CA" w:rsidRPr="00C54C25" w:rsidRDefault="008779CA" w:rsidP="003F3DE9">
            <w:pPr>
              <w:rPr>
                <w:lang w:val="it-IT"/>
              </w:rPr>
            </w:pPr>
          </w:p>
        </w:tc>
        <w:tc>
          <w:tcPr>
            <w:tcW w:w="275" w:type="pct"/>
            <w:gridSpan w:val="2"/>
          </w:tcPr>
          <w:p w:rsidR="008779CA" w:rsidRPr="00C54C25" w:rsidRDefault="008779CA" w:rsidP="003F3DE9">
            <w:pPr>
              <w:rPr>
                <w:lang w:val="it-IT"/>
              </w:rPr>
            </w:pPr>
          </w:p>
        </w:tc>
      </w:tr>
      <w:tr w:rsidR="0020438E" w:rsidRPr="00C54C25" w:rsidTr="0026257D">
        <w:trPr>
          <w:trHeight w:val="20"/>
          <w:tblHeader/>
        </w:trPr>
        <w:tc>
          <w:tcPr>
            <w:tcW w:w="3097" w:type="pct"/>
          </w:tcPr>
          <w:p w:rsidR="008779CA" w:rsidRPr="00B12586" w:rsidRDefault="00682224" w:rsidP="007141C2">
            <w:pPr>
              <w:spacing w:before="0" w:after="0"/>
              <w:ind w:left="360"/>
              <w:jc w:val="both"/>
              <w:rPr>
                <w:b/>
                <w:szCs w:val="22"/>
                <w:lang w:val="fr-FR"/>
              </w:rPr>
            </w:pPr>
            <w:r>
              <w:rPr>
                <w:b/>
                <w:szCs w:val="22"/>
                <w:lang w:val="fr-FR"/>
              </w:rPr>
              <w:t>V</w:t>
            </w:r>
            <w:r w:rsidR="008A5362" w:rsidRPr="00B12586">
              <w:rPr>
                <w:b/>
                <w:szCs w:val="22"/>
                <w:lang w:val="fr-FR"/>
              </w:rPr>
              <w:t xml:space="preserve">. </w:t>
            </w:r>
            <w:proofErr w:type="spellStart"/>
            <w:r w:rsidR="001532B3" w:rsidRPr="001532B3">
              <w:rPr>
                <w:b/>
                <w:szCs w:val="22"/>
                <w:lang w:val="fr-FR"/>
              </w:rPr>
              <w:t>Declaraţie</w:t>
            </w:r>
            <w:proofErr w:type="spellEnd"/>
            <w:r w:rsidR="001532B3" w:rsidRPr="001532B3">
              <w:rPr>
                <w:b/>
                <w:szCs w:val="22"/>
                <w:lang w:val="fr-FR"/>
              </w:rPr>
              <w:t xml:space="preserve"> </w:t>
            </w:r>
            <w:proofErr w:type="spellStart"/>
            <w:r w:rsidR="001532B3" w:rsidRPr="001532B3">
              <w:rPr>
                <w:b/>
                <w:szCs w:val="22"/>
                <w:lang w:val="fr-FR"/>
              </w:rPr>
              <w:t>privind</w:t>
            </w:r>
            <w:proofErr w:type="spellEnd"/>
            <w:r w:rsidR="001532B3" w:rsidRPr="001532B3">
              <w:rPr>
                <w:b/>
                <w:szCs w:val="22"/>
                <w:lang w:val="fr-FR"/>
              </w:rPr>
              <w:t xml:space="preserve"> </w:t>
            </w:r>
            <w:proofErr w:type="spellStart"/>
            <w:r w:rsidR="001532B3" w:rsidRPr="001532B3">
              <w:rPr>
                <w:b/>
                <w:szCs w:val="22"/>
                <w:lang w:val="fr-FR"/>
              </w:rPr>
              <w:t>nedeductibilitatea</w:t>
            </w:r>
            <w:proofErr w:type="spellEnd"/>
            <w:r w:rsidR="001532B3" w:rsidRPr="001532B3">
              <w:rPr>
                <w:b/>
                <w:szCs w:val="22"/>
                <w:lang w:val="fr-FR"/>
              </w:rPr>
              <w:t xml:space="preserve"> TVA</w:t>
            </w:r>
            <w:r w:rsidR="008779CA" w:rsidRPr="00B12586">
              <w:rPr>
                <w:b/>
                <w:szCs w:val="22"/>
                <w:highlight w:val="yellow"/>
                <w:lang w:val="fr-FR"/>
              </w:rPr>
              <w:t xml:space="preserve">, </w:t>
            </w:r>
            <w:proofErr w:type="spellStart"/>
            <w:r w:rsidR="008779CA" w:rsidRPr="00B12586">
              <w:rPr>
                <w:b/>
                <w:szCs w:val="22"/>
                <w:highlight w:val="yellow"/>
                <w:lang w:val="fr-FR"/>
              </w:rPr>
              <w:t>dacă</w:t>
            </w:r>
            <w:proofErr w:type="spellEnd"/>
            <w:r w:rsidR="008779CA" w:rsidRPr="00B12586">
              <w:rPr>
                <w:b/>
                <w:szCs w:val="22"/>
                <w:highlight w:val="yellow"/>
                <w:lang w:val="fr-FR"/>
              </w:rPr>
              <w:t xml:space="preserve"> e </w:t>
            </w:r>
            <w:proofErr w:type="spellStart"/>
            <w:r w:rsidR="008779CA" w:rsidRPr="00B12586">
              <w:rPr>
                <w:b/>
                <w:szCs w:val="22"/>
                <w:highlight w:val="yellow"/>
                <w:lang w:val="fr-FR"/>
              </w:rPr>
              <w:t>cazul</w:t>
            </w:r>
            <w:proofErr w:type="spellEnd"/>
          </w:p>
          <w:p w:rsidR="000F7CA3" w:rsidRPr="00B12586" w:rsidRDefault="000F7CA3" w:rsidP="007141C2">
            <w:pPr>
              <w:spacing w:before="0" w:after="0"/>
              <w:ind w:left="360"/>
              <w:jc w:val="both"/>
              <w:rPr>
                <w:b/>
                <w:szCs w:val="22"/>
                <w:lang w:val="fr-FR"/>
              </w:rPr>
            </w:pPr>
          </w:p>
          <w:p w:rsidR="008779CA" w:rsidRPr="00C54C25" w:rsidRDefault="008779CA" w:rsidP="001532B3">
            <w:pPr>
              <w:pStyle w:val="ListParagraph"/>
              <w:numPr>
                <w:ilvl w:val="0"/>
                <w:numId w:val="10"/>
              </w:numPr>
              <w:spacing w:after="0"/>
              <w:rPr>
                <w:rFonts w:ascii="Trebuchet MS" w:hAnsi="Trebuchet MS"/>
                <w:sz w:val="20"/>
              </w:rPr>
            </w:pPr>
            <w:r w:rsidRPr="00B12586">
              <w:rPr>
                <w:rFonts w:ascii="Trebuchet MS" w:hAnsi="Trebuchet MS"/>
                <w:sz w:val="20"/>
              </w:rPr>
              <w:t xml:space="preserve">Declarația respectă </w:t>
            </w:r>
            <w:r w:rsidRPr="00B12586">
              <w:rPr>
                <w:rFonts w:ascii="Trebuchet MS" w:hAnsi="Trebuchet MS"/>
                <w:i/>
                <w:sz w:val="20"/>
              </w:rPr>
              <w:t xml:space="preserve">Model </w:t>
            </w:r>
            <w:r w:rsidR="001E4382" w:rsidRPr="00B12586">
              <w:rPr>
                <w:rFonts w:ascii="Trebuchet MS" w:hAnsi="Trebuchet MS"/>
                <w:i/>
                <w:sz w:val="20"/>
              </w:rPr>
              <w:t>G</w:t>
            </w:r>
            <w:r w:rsidRPr="00B12586">
              <w:rPr>
                <w:rFonts w:ascii="Trebuchet MS" w:hAnsi="Trebuchet MS"/>
                <w:i/>
                <w:sz w:val="20"/>
              </w:rPr>
              <w:t xml:space="preserve"> -</w:t>
            </w:r>
            <w:r w:rsidR="00EC4E26" w:rsidRPr="00B12586">
              <w:rPr>
                <w:rFonts w:ascii="Trebuchet MS" w:hAnsi="Trebuchet MS"/>
                <w:i/>
                <w:sz w:val="20"/>
              </w:rPr>
              <w:t xml:space="preserve"> </w:t>
            </w:r>
            <w:r w:rsidRPr="00B12586">
              <w:rPr>
                <w:rFonts w:ascii="Trebuchet MS" w:hAnsi="Trebuchet MS"/>
                <w:i/>
                <w:sz w:val="20"/>
              </w:rPr>
              <w:t xml:space="preserve">Declaraţie privind </w:t>
            </w:r>
            <w:r w:rsidR="001532B3" w:rsidRPr="001532B3">
              <w:rPr>
                <w:rFonts w:ascii="Trebuchet MS" w:hAnsi="Trebuchet MS"/>
                <w:i/>
                <w:sz w:val="20"/>
              </w:rPr>
              <w:t>nedeductibilitatea TVA</w:t>
            </w:r>
            <w:r w:rsidRPr="00B12586">
              <w:rPr>
                <w:rFonts w:ascii="Trebuchet MS" w:hAnsi="Trebuchet MS"/>
                <w:i/>
                <w:sz w:val="20"/>
              </w:rPr>
              <w:t xml:space="preserve"> aferentă</w:t>
            </w:r>
            <w:r w:rsidRPr="00C54C25">
              <w:rPr>
                <w:rFonts w:ascii="Trebuchet MS" w:hAnsi="Trebuchet MS"/>
                <w:i/>
                <w:sz w:val="20"/>
              </w:rPr>
              <w:t xml:space="preserve"> cheltuielilor ce vor fi efectuate în cadrul proiectului propus spre finanţare din instrumente structurale</w:t>
            </w:r>
            <w:r w:rsidRPr="00C54C25">
              <w:rPr>
                <w:rFonts w:ascii="Trebuchet MS" w:hAnsi="Trebuchet MS"/>
                <w:sz w:val="20"/>
              </w:rPr>
              <w:t xml:space="preserve"> (din cadrul Anexei la Ghidul specific)</w:t>
            </w:r>
            <w:r w:rsidR="006F097F">
              <w:rPr>
                <w:rFonts w:ascii="Trebuchet MS" w:hAnsi="Trebuchet MS"/>
                <w:sz w:val="20"/>
              </w:rPr>
              <w:t xml:space="preserve"> si cuprinde datele corecte ale solicitantului și parteneriatului</w:t>
            </w:r>
            <w:r w:rsidRPr="00C54C25">
              <w:rPr>
                <w:rFonts w:ascii="Trebuchet MS" w:hAnsi="Trebuchet MS"/>
                <w:sz w:val="20"/>
              </w:rPr>
              <w:t>?</w:t>
            </w:r>
          </w:p>
          <w:p w:rsidR="008779CA" w:rsidRDefault="008779CA" w:rsidP="00942713">
            <w:pPr>
              <w:pStyle w:val="ListParagraph"/>
              <w:spacing w:after="0"/>
              <w:ind w:left="360"/>
              <w:rPr>
                <w:b/>
              </w:rPr>
            </w:pPr>
          </w:p>
        </w:tc>
        <w:tc>
          <w:tcPr>
            <w:tcW w:w="186" w:type="pct"/>
          </w:tcPr>
          <w:p w:rsidR="008779CA" w:rsidRPr="00C54C25" w:rsidRDefault="008779CA" w:rsidP="003F3DE9">
            <w:pPr>
              <w:jc w:val="center"/>
              <w:rPr>
                <w:lang w:val="it-IT"/>
              </w:rPr>
            </w:pPr>
          </w:p>
        </w:tc>
        <w:tc>
          <w:tcPr>
            <w:tcW w:w="185" w:type="pct"/>
          </w:tcPr>
          <w:p w:rsidR="008779CA" w:rsidRPr="00C54C25" w:rsidRDefault="008779CA" w:rsidP="003F3DE9">
            <w:pPr>
              <w:rPr>
                <w:lang w:val="it-IT"/>
              </w:rPr>
            </w:pPr>
          </w:p>
        </w:tc>
        <w:tc>
          <w:tcPr>
            <w:tcW w:w="278" w:type="pct"/>
          </w:tcPr>
          <w:p w:rsidR="008779CA" w:rsidRPr="00C54C25" w:rsidRDefault="008779CA" w:rsidP="003F3DE9">
            <w:pPr>
              <w:rPr>
                <w:lang w:val="it-IT"/>
              </w:rPr>
            </w:pPr>
          </w:p>
        </w:tc>
        <w:tc>
          <w:tcPr>
            <w:tcW w:w="280" w:type="pct"/>
          </w:tcPr>
          <w:p w:rsidR="008779CA" w:rsidRPr="00C54C25" w:rsidRDefault="008779CA" w:rsidP="003F3DE9">
            <w:pPr>
              <w:rPr>
                <w:lang w:val="it-IT"/>
              </w:rPr>
            </w:pPr>
          </w:p>
        </w:tc>
        <w:tc>
          <w:tcPr>
            <w:tcW w:w="185" w:type="pct"/>
          </w:tcPr>
          <w:p w:rsidR="008779CA" w:rsidRPr="00C54C25" w:rsidRDefault="008779CA" w:rsidP="003F3DE9">
            <w:pPr>
              <w:rPr>
                <w:lang w:val="it-IT"/>
              </w:rPr>
            </w:pPr>
          </w:p>
        </w:tc>
        <w:tc>
          <w:tcPr>
            <w:tcW w:w="187" w:type="pct"/>
          </w:tcPr>
          <w:p w:rsidR="008779CA" w:rsidRPr="00C54C25" w:rsidRDefault="008779CA" w:rsidP="003F3DE9">
            <w:pPr>
              <w:rPr>
                <w:lang w:val="it-IT"/>
              </w:rPr>
            </w:pPr>
          </w:p>
        </w:tc>
        <w:tc>
          <w:tcPr>
            <w:tcW w:w="327" w:type="pct"/>
            <w:gridSpan w:val="2"/>
          </w:tcPr>
          <w:p w:rsidR="008779CA" w:rsidRPr="00C54C25" w:rsidRDefault="008779CA" w:rsidP="003F3DE9">
            <w:pPr>
              <w:rPr>
                <w:lang w:val="it-IT"/>
              </w:rPr>
            </w:pPr>
          </w:p>
        </w:tc>
        <w:tc>
          <w:tcPr>
            <w:tcW w:w="275" w:type="pct"/>
            <w:gridSpan w:val="2"/>
          </w:tcPr>
          <w:p w:rsidR="008779CA" w:rsidRPr="00C54C25" w:rsidRDefault="008779CA" w:rsidP="003F3DE9">
            <w:pPr>
              <w:rPr>
                <w:lang w:val="it-IT"/>
              </w:rPr>
            </w:pPr>
          </w:p>
        </w:tc>
      </w:tr>
      <w:tr w:rsidR="00F957B4" w:rsidRPr="00C54C25" w:rsidTr="0026257D">
        <w:trPr>
          <w:trHeight w:val="20"/>
          <w:tblHeader/>
        </w:trPr>
        <w:tc>
          <w:tcPr>
            <w:tcW w:w="3097" w:type="pct"/>
          </w:tcPr>
          <w:p w:rsidR="00F957B4" w:rsidRDefault="00F957B4" w:rsidP="00F957B4">
            <w:pPr>
              <w:spacing w:before="40" w:after="40"/>
              <w:rPr>
                <w:b/>
              </w:rPr>
            </w:pPr>
            <w:r>
              <w:rPr>
                <w:b/>
              </w:rPr>
              <w:lastRenderedPageBreak/>
              <w:t xml:space="preserve">VI. </w:t>
            </w:r>
            <w:r w:rsidRPr="00483769">
              <w:rPr>
                <w:b/>
              </w:rPr>
              <w:t>Acordul de parteneriat, dacă este cazul</w:t>
            </w:r>
          </w:p>
          <w:p w:rsidR="00EC4E26" w:rsidRPr="00483769" w:rsidRDefault="00EC4E26" w:rsidP="00F957B4">
            <w:pPr>
              <w:spacing w:before="40" w:after="40"/>
              <w:rPr>
                <w:b/>
              </w:rPr>
            </w:pPr>
          </w:p>
          <w:p w:rsidR="00F957B4" w:rsidRDefault="00F957B4" w:rsidP="00F957B4">
            <w:pPr>
              <w:pStyle w:val="ListParagraph"/>
              <w:spacing w:after="0"/>
              <w:ind w:left="360"/>
              <w:rPr>
                <w:rFonts w:ascii="Trebuchet MS" w:hAnsi="Trebuchet MS"/>
                <w:sz w:val="20"/>
              </w:rPr>
            </w:pPr>
            <w:r>
              <w:rPr>
                <w:rFonts w:ascii="Trebuchet MS" w:hAnsi="Trebuchet MS"/>
                <w:sz w:val="20"/>
              </w:rPr>
              <w:t xml:space="preserve">1. </w:t>
            </w:r>
            <w:r w:rsidR="00EC4E26">
              <w:rPr>
                <w:rFonts w:ascii="Trebuchet MS" w:hAnsi="Trebuchet MS"/>
                <w:sz w:val="20"/>
              </w:rPr>
              <w:t xml:space="preserve"> </w:t>
            </w:r>
            <w:r w:rsidRPr="00020CE2">
              <w:rPr>
                <w:rFonts w:ascii="Trebuchet MS" w:hAnsi="Trebuchet MS"/>
                <w:sz w:val="20"/>
              </w:rPr>
              <w:t>Acordul de parteneriat îndeplinește cerințele minime de conținut prevăzute de legislația în vigoare aplicabilă? (OUG nr.40/2015 privind gestionarea financiară a fondurilor europene pentru perioada de programare 2014-2020, cap.VIII: Proiecte implementate în parteneriat și Normele metodologice la OUG nr. 40/2015, aprobate prin HG nr.93/2016, cap.VI: Prevederi specifice proiectelor implementate în parteneriat).</w:t>
            </w:r>
          </w:p>
          <w:p w:rsidR="00EC4E26" w:rsidRPr="001A233C" w:rsidRDefault="00EC4E26" w:rsidP="00F957B4">
            <w:pPr>
              <w:pStyle w:val="ListParagraph"/>
              <w:spacing w:after="0"/>
              <w:ind w:left="360"/>
              <w:rPr>
                <w:rFonts w:ascii="Trebuchet MS" w:hAnsi="Trebuchet MS"/>
                <w:sz w:val="20"/>
              </w:rPr>
            </w:pPr>
          </w:p>
          <w:p w:rsidR="00F957B4" w:rsidRDefault="00F957B4" w:rsidP="00F957B4">
            <w:pPr>
              <w:spacing w:before="0" w:after="0"/>
              <w:ind w:left="360"/>
              <w:jc w:val="both"/>
              <w:rPr>
                <w:b/>
                <w:szCs w:val="22"/>
                <w:lang w:val="fr-FR"/>
              </w:rPr>
            </w:pPr>
            <w:r>
              <w:t xml:space="preserve"> 2.   </w:t>
            </w:r>
            <w:r w:rsidRPr="00872153">
              <w:t>Liderul de parteneriat este clar identificat în Acordul de parteneriat şi în Formularul cererii de finanţare</w:t>
            </w:r>
            <w:r>
              <w:t>,</w:t>
            </w:r>
            <w:r w:rsidRPr="00872153">
              <w:t xml:space="preserve"> iar obligaţiile</w:t>
            </w:r>
            <w:r w:rsidRPr="00396FBD">
              <w:t xml:space="preserve"> liderului de parteneriat și ale</w:t>
            </w:r>
            <w:r w:rsidRPr="009915F3">
              <w:t xml:space="preserve"> partenerilor sunt clar stipulate în acord</w:t>
            </w:r>
            <w:r w:rsidRPr="00585ADE">
              <w:t>?</w:t>
            </w:r>
          </w:p>
        </w:tc>
        <w:tc>
          <w:tcPr>
            <w:tcW w:w="186" w:type="pct"/>
          </w:tcPr>
          <w:p w:rsidR="00F957B4" w:rsidRPr="00C54C25" w:rsidRDefault="00F957B4" w:rsidP="003F3DE9">
            <w:pPr>
              <w:jc w:val="center"/>
              <w:rPr>
                <w:lang w:val="it-IT"/>
              </w:rPr>
            </w:pPr>
          </w:p>
        </w:tc>
        <w:tc>
          <w:tcPr>
            <w:tcW w:w="185" w:type="pct"/>
          </w:tcPr>
          <w:p w:rsidR="00F957B4" w:rsidRPr="00C54C25" w:rsidRDefault="00F957B4" w:rsidP="003F3DE9">
            <w:pPr>
              <w:rPr>
                <w:lang w:val="it-IT"/>
              </w:rPr>
            </w:pPr>
          </w:p>
        </w:tc>
        <w:tc>
          <w:tcPr>
            <w:tcW w:w="278" w:type="pct"/>
          </w:tcPr>
          <w:p w:rsidR="00F957B4" w:rsidRPr="00C54C25" w:rsidRDefault="00F957B4" w:rsidP="003F3DE9">
            <w:pPr>
              <w:rPr>
                <w:lang w:val="it-IT"/>
              </w:rPr>
            </w:pPr>
          </w:p>
        </w:tc>
        <w:tc>
          <w:tcPr>
            <w:tcW w:w="280" w:type="pct"/>
          </w:tcPr>
          <w:p w:rsidR="00F957B4" w:rsidRPr="00C54C25" w:rsidRDefault="00F957B4" w:rsidP="003F3DE9">
            <w:pPr>
              <w:rPr>
                <w:lang w:val="it-IT"/>
              </w:rPr>
            </w:pPr>
          </w:p>
        </w:tc>
        <w:tc>
          <w:tcPr>
            <w:tcW w:w="185" w:type="pct"/>
          </w:tcPr>
          <w:p w:rsidR="00F957B4" w:rsidRPr="00C54C25" w:rsidRDefault="00F957B4" w:rsidP="003F3DE9">
            <w:pPr>
              <w:rPr>
                <w:lang w:val="it-IT"/>
              </w:rPr>
            </w:pPr>
          </w:p>
        </w:tc>
        <w:tc>
          <w:tcPr>
            <w:tcW w:w="187" w:type="pct"/>
          </w:tcPr>
          <w:p w:rsidR="00F957B4" w:rsidRPr="00C54C25" w:rsidRDefault="00F957B4" w:rsidP="003F3DE9">
            <w:pPr>
              <w:rPr>
                <w:lang w:val="it-IT"/>
              </w:rPr>
            </w:pPr>
          </w:p>
        </w:tc>
        <w:tc>
          <w:tcPr>
            <w:tcW w:w="327" w:type="pct"/>
            <w:gridSpan w:val="2"/>
          </w:tcPr>
          <w:p w:rsidR="00F957B4" w:rsidRPr="00C54C25" w:rsidRDefault="00F957B4" w:rsidP="003F3DE9">
            <w:pPr>
              <w:rPr>
                <w:lang w:val="it-IT"/>
              </w:rPr>
            </w:pPr>
          </w:p>
        </w:tc>
        <w:tc>
          <w:tcPr>
            <w:tcW w:w="275" w:type="pct"/>
            <w:gridSpan w:val="2"/>
          </w:tcPr>
          <w:p w:rsidR="00F957B4" w:rsidRPr="00C54C25" w:rsidRDefault="00F957B4" w:rsidP="003F3DE9">
            <w:pPr>
              <w:rPr>
                <w:lang w:val="it-IT"/>
              </w:rPr>
            </w:pPr>
          </w:p>
        </w:tc>
      </w:tr>
      <w:tr w:rsidR="00634633" w:rsidRPr="00C54C25" w:rsidTr="0026257D">
        <w:trPr>
          <w:trHeight w:val="3026"/>
          <w:tblHeader/>
        </w:trPr>
        <w:tc>
          <w:tcPr>
            <w:tcW w:w="3097" w:type="pct"/>
          </w:tcPr>
          <w:p w:rsidR="00823238" w:rsidRPr="00381562" w:rsidRDefault="00682224" w:rsidP="00381562">
            <w:pPr>
              <w:ind w:left="360"/>
              <w:rPr>
                <w:lang w:val="fr-FR"/>
              </w:rPr>
            </w:pPr>
            <w:r>
              <w:rPr>
                <w:lang w:val="fr-FR"/>
              </w:rPr>
              <w:t>VII.</w:t>
            </w:r>
            <w:r w:rsidR="00FF06CB" w:rsidRPr="00381562">
              <w:rPr>
                <w:lang w:val="fr-FR"/>
              </w:rPr>
              <w:t xml:space="preserve"> </w:t>
            </w:r>
            <w:proofErr w:type="spellStart"/>
            <w:r w:rsidR="003D4A23" w:rsidRPr="00381562">
              <w:rPr>
                <w:b/>
                <w:lang w:val="fr-FR"/>
              </w:rPr>
              <w:t>D</w:t>
            </w:r>
            <w:r w:rsidR="00823238" w:rsidRPr="00381562">
              <w:rPr>
                <w:b/>
                <w:lang w:val="fr-FR"/>
              </w:rPr>
              <w:t>ocumentele</w:t>
            </w:r>
            <w:proofErr w:type="spellEnd"/>
            <w:r w:rsidR="00823238" w:rsidRPr="00381562">
              <w:rPr>
                <w:b/>
                <w:lang w:val="fr-FR"/>
              </w:rPr>
              <w:t xml:space="preserve"> </w:t>
            </w:r>
            <w:r w:rsidR="00D64EE2">
              <w:rPr>
                <w:b/>
                <w:lang w:val="fr-FR"/>
              </w:rPr>
              <w:t xml:space="preserve">de </w:t>
            </w:r>
            <w:proofErr w:type="spellStart"/>
            <w:r w:rsidR="00D64EE2">
              <w:rPr>
                <w:b/>
                <w:lang w:val="fr-FR"/>
              </w:rPr>
              <w:t>proprietate</w:t>
            </w:r>
            <w:proofErr w:type="spellEnd"/>
          </w:p>
          <w:p w:rsidR="00FB162B" w:rsidRDefault="00FB162B" w:rsidP="00FB162B">
            <w:pPr>
              <w:spacing w:after="0"/>
              <w:rPr>
                <w:lang w:val="fr-FR"/>
              </w:rPr>
            </w:pPr>
            <w:bookmarkStart w:id="0" w:name="_GoBack"/>
            <w:bookmarkEnd w:id="0"/>
          </w:p>
          <w:p w:rsidR="00267EA4" w:rsidRDefault="00267EA4" w:rsidP="00FB162B">
            <w:pPr>
              <w:spacing w:after="0"/>
              <w:rPr>
                <w:lang w:val="fr-FR"/>
              </w:rPr>
            </w:pPr>
            <w:r>
              <w:rPr>
                <w:lang w:val="fr-FR"/>
              </w:rPr>
              <w:t xml:space="preserve">1. </w:t>
            </w:r>
            <w:proofErr w:type="spellStart"/>
            <w:r>
              <w:rPr>
                <w:lang w:val="fr-FR"/>
              </w:rPr>
              <w:t>Sunt</w:t>
            </w:r>
            <w:proofErr w:type="spellEnd"/>
            <w:r>
              <w:rPr>
                <w:lang w:val="fr-FR"/>
              </w:rPr>
              <w:t xml:space="preserve"> </w:t>
            </w:r>
            <w:proofErr w:type="spellStart"/>
            <w:r>
              <w:rPr>
                <w:lang w:val="fr-FR"/>
              </w:rPr>
              <w:t>atașate</w:t>
            </w:r>
            <w:proofErr w:type="spellEnd"/>
            <w:r>
              <w:rPr>
                <w:lang w:val="fr-FR"/>
              </w:rPr>
              <w:t xml:space="preserve"> </w:t>
            </w:r>
            <w:proofErr w:type="spellStart"/>
            <w:r>
              <w:rPr>
                <w:lang w:val="fr-FR"/>
              </w:rPr>
              <w:t>documentele</w:t>
            </w:r>
            <w:proofErr w:type="spellEnd"/>
            <w:r>
              <w:rPr>
                <w:lang w:val="fr-FR"/>
              </w:rPr>
              <w:t xml:space="preserve"> de </w:t>
            </w:r>
            <w:proofErr w:type="spellStart"/>
            <w:r>
              <w:rPr>
                <w:lang w:val="fr-FR"/>
              </w:rPr>
              <w:t>prop</w:t>
            </w:r>
            <w:r w:rsidR="002F25DF">
              <w:rPr>
                <w:lang w:val="fr-FR"/>
              </w:rPr>
              <w:t>r</w:t>
            </w:r>
            <w:r>
              <w:rPr>
                <w:lang w:val="fr-FR"/>
              </w:rPr>
              <w:t>ietate</w:t>
            </w:r>
            <w:proofErr w:type="spellEnd"/>
            <w:r>
              <w:rPr>
                <w:lang w:val="fr-FR"/>
              </w:rPr>
              <w:t xml:space="preserve"> </w:t>
            </w:r>
            <w:proofErr w:type="spellStart"/>
            <w:r>
              <w:rPr>
                <w:lang w:val="fr-FR"/>
              </w:rPr>
              <w:t>relevante</w:t>
            </w:r>
            <w:proofErr w:type="spellEnd"/>
            <w:r>
              <w:rPr>
                <w:lang w:val="fr-FR"/>
              </w:rPr>
              <w:t xml:space="preserve">  </w:t>
            </w:r>
            <w:proofErr w:type="spellStart"/>
            <w:r>
              <w:rPr>
                <w:lang w:val="fr-FR"/>
              </w:rPr>
              <w:t>conform</w:t>
            </w:r>
            <w:proofErr w:type="spellEnd"/>
            <w:r>
              <w:rPr>
                <w:lang w:val="fr-FR"/>
              </w:rPr>
              <w:t xml:space="preserve"> </w:t>
            </w:r>
            <w:proofErr w:type="spellStart"/>
            <w:r>
              <w:rPr>
                <w:lang w:val="fr-FR"/>
              </w:rPr>
              <w:t>prevederilor</w:t>
            </w:r>
            <w:proofErr w:type="spellEnd"/>
            <w:r>
              <w:rPr>
                <w:lang w:val="fr-FR"/>
              </w:rPr>
              <w:t xml:space="preserve"> </w:t>
            </w:r>
            <w:proofErr w:type="spellStart"/>
            <w:r w:rsidR="002F25DF">
              <w:rPr>
                <w:lang w:val="fr-FR"/>
              </w:rPr>
              <w:t>capitolului</w:t>
            </w:r>
            <w:proofErr w:type="spellEnd"/>
            <w:r>
              <w:rPr>
                <w:lang w:val="fr-FR"/>
              </w:rPr>
              <w:t xml:space="preserve"> 5</w:t>
            </w:r>
            <w:r w:rsidR="002F25DF">
              <w:rPr>
                <w:lang w:val="fr-FR"/>
              </w:rPr>
              <w:t xml:space="preserve"> - </w:t>
            </w:r>
            <w:r w:rsidR="002F25DF" w:rsidRPr="002F25DF">
              <w:rPr>
                <w:lang w:val="fr-FR"/>
              </w:rPr>
              <w:t>COMPLETAREA CERERILOR DE FINANTARE</w:t>
            </w:r>
            <w:r w:rsidR="002F25DF">
              <w:rPr>
                <w:lang w:val="fr-FR"/>
              </w:rPr>
              <w:t xml:space="preserve">, </w:t>
            </w:r>
            <w:proofErr w:type="spellStart"/>
            <w:r w:rsidR="002F25DF">
              <w:rPr>
                <w:lang w:val="fr-FR"/>
              </w:rPr>
              <w:t>secțiun</w:t>
            </w:r>
            <w:r w:rsidR="001E705B">
              <w:rPr>
                <w:lang w:val="fr-FR"/>
              </w:rPr>
              <w:t>ea</w:t>
            </w:r>
            <w:proofErr w:type="spellEnd"/>
            <w:r w:rsidR="002F25DF">
              <w:rPr>
                <w:lang w:val="fr-FR"/>
              </w:rPr>
              <w:t xml:space="preserve"> 5.</w:t>
            </w:r>
            <w:r w:rsidR="00B12586">
              <w:rPr>
                <w:lang w:val="fr-FR"/>
              </w:rPr>
              <w:t>3</w:t>
            </w:r>
            <w:r>
              <w:rPr>
                <w:lang w:val="fr-FR"/>
              </w:rPr>
              <w:t>.1</w:t>
            </w:r>
            <w:r w:rsidR="002F25DF">
              <w:rPr>
                <w:lang w:val="fr-FR"/>
              </w:rPr>
              <w:t>.</w:t>
            </w:r>
          </w:p>
          <w:p w:rsidR="002F25DF" w:rsidRDefault="002F25DF" w:rsidP="002F25DF">
            <w:pPr>
              <w:spacing w:after="0"/>
              <w:rPr>
                <w:lang w:val="fr-FR"/>
              </w:rPr>
            </w:pPr>
            <w:r>
              <w:rPr>
                <w:lang w:val="fr-FR"/>
              </w:rPr>
              <w:t xml:space="preserve">2. </w:t>
            </w:r>
            <w:proofErr w:type="spellStart"/>
            <w:r>
              <w:rPr>
                <w:lang w:val="fr-FR"/>
              </w:rPr>
              <w:t>Documentele</w:t>
            </w:r>
            <w:proofErr w:type="spellEnd"/>
            <w:r>
              <w:rPr>
                <w:lang w:val="fr-FR"/>
              </w:rPr>
              <w:t xml:space="preserve"> de </w:t>
            </w:r>
            <w:proofErr w:type="spellStart"/>
            <w:r>
              <w:rPr>
                <w:lang w:val="fr-FR"/>
              </w:rPr>
              <w:t>proprietate</w:t>
            </w:r>
            <w:proofErr w:type="spellEnd"/>
            <w:r>
              <w:rPr>
                <w:lang w:val="fr-FR"/>
              </w:rPr>
              <w:t xml:space="preserve"> </w:t>
            </w:r>
            <w:proofErr w:type="spellStart"/>
            <w:r>
              <w:rPr>
                <w:lang w:val="fr-FR"/>
              </w:rPr>
              <w:t>conțin</w:t>
            </w:r>
            <w:proofErr w:type="spellEnd"/>
            <w:r>
              <w:rPr>
                <w:lang w:val="fr-FR"/>
              </w:rPr>
              <w:t xml:space="preserve"> date </w:t>
            </w:r>
            <w:proofErr w:type="spellStart"/>
            <w:r>
              <w:rPr>
                <w:lang w:val="fr-FR"/>
              </w:rPr>
              <w:t>corecte</w:t>
            </w:r>
            <w:proofErr w:type="spellEnd"/>
            <w:r>
              <w:rPr>
                <w:lang w:val="fr-FR"/>
              </w:rPr>
              <w:t xml:space="preserve"> </w:t>
            </w:r>
            <w:proofErr w:type="spellStart"/>
            <w:r>
              <w:rPr>
                <w:lang w:val="fr-FR"/>
              </w:rPr>
              <w:t>despre</w:t>
            </w:r>
            <w:proofErr w:type="spellEnd"/>
            <w:r>
              <w:rPr>
                <w:lang w:val="fr-FR"/>
              </w:rPr>
              <w:t xml:space="preserve"> </w:t>
            </w:r>
            <w:proofErr w:type="spellStart"/>
            <w:r>
              <w:rPr>
                <w:lang w:val="fr-FR"/>
              </w:rPr>
              <w:t>solicitant</w:t>
            </w:r>
            <w:proofErr w:type="spellEnd"/>
            <w:r>
              <w:rPr>
                <w:lang w:val="fr-FR"/>
              </w:rPr>
              <w:t xml:space="preserve"> </w:t>
            </w:r>
            <w:proofErr w:type="spellStart"/>
            <w:r>
              <w:rPr>
                <w:lang w:val="fr-FR"/>
              </w:rPr>
              <w:t>și</w:t>
            </w:r>
            <w:proofErr w:type="spellEnd"/>
            <w:r>
              <w:rPr>
                <w:lang w:val="fr-FR"/>
              </w:rPr>
              <w:t xml:space="preserve"> </w:t>
            </w:r>
            <w:proofErr w:type="spellStart"/>
            <w:r>
              <w:rPr>
                <w:lang w:val="fr-FR"/>
              </w:rPr>
              <w:t>imobilul</w:t>
            </w:r>
            <w:proofErr w:type="spellEnd"/>
            <w:r>
              <w:rPr>
                <w:lang w:val="fr-FR"/>
              </w:rPr>
              <w:t xml:space="preserve">- </w:t>
            </w:r>
            <w:proofErr w:type="spellStart"/>
            <w:r>
              <w:rPr>
                <w:lang w:val="fr-FR"/>
              </w:rPr>
              <w:t>obiect</w:t>
            </w:r>
            <w:proofErr w:type="spellEnd"/>
            <w:r>
              <w:rPr>
                <w:lang w:val="fr-FR"/>
              </w:rPr>
              <w:t xml:space="preserve"> al </w:t>
            </w:r>
            <w:proofErr w:type="spellStart"/>
            <w:r>
              <w:rPr>
                <w:lang w:val="fr-FR"/>
              </w:rPr>
              <w:t>proiectului</w:t>
            </w:r>
            <w:proofErr w:type="spellEnd"/>
            <w:r>
              <w:rPr>
                <w:lang w:val="fr-FR"/>
              </w:rPr>
              <w:t>.</w:t>
            </w:r>
          </w:p>
          <w:p w:rsidR="000458E4" w:rsidRPr="002F25DF" w:rsidRDefault="002F25DF" w:rsidP="002F25DF">
            <w:pPr>
              <w:spacing w:after="0"/>
            </w:pPr>
            <w:r>
              <w:rPr>
                <w:lang w:val="fr-FR"/>
              </w:rPr>
              <w:t xml:space="preserve">3. </w:t>
            </w:r>
            <w:r w:rsidR="000458E4" w:rsidRPr="002F25DF">
              <w:t>Imobilul care face obiectul proiectului îndeplinește cumulativ următoarele condiții,</w:t>
            </w:r>
            <w:r>
              <w:t xml:space="preserve"> </w:t>
            </w:r>
            <w:r w:rsidR="000458E4" w:rsidRPr="002F25DF">
              <w:t>conform prevederilor din ghidul specific</w:t>
            </w:r>
            <w:r>
              <w:t xml:space="preserve"> (a se vedea Declarația de eligibilitate)</w:t>
            </w:r>
            <w:r w:rsidR="000458E4" w:rsidRPr="002F25DF">
              <w:t>:</w:t>
            </w:r>
          </w:p>
          <w:p w:rsidR="000458E4" w:rsidRPr="0045528A" w:rsidRDefault="000458E4" w:rsidP="00F61E2F">
            <w:pPr>
              <w:pStyle w:val="ListParagraph"/>
              <w:numPr>
                <w:ilvl w:val="0"/>
                <w:numId w:val="15"/>
              </w:numPr>
              <w:spacing w:after="0"/>
              <w:rPr>
                <w:rFonts w:ascii="Trebuchet MS" w:hAnsi="Trebuchet MS"/>
                <w:sz w:val="20"/>
              </w:rPr>
            </w:pPr>
            <w:r w:rsidRPr="0045528A">
              <w:rPr>
                <w:rFonts w:ascii="Trebuchet MS" w:hAnsi="Trebuchet MS"/>
                <w:sz w:val="20"/>
              </w:rPr>
              <w:t>Să fie liber de orice sarcini sau interdicții ce afectează implementarea operațiunii</w:t>
            </w:r>
          </w:p>
          <w:p w:rsidR="000458E4" w:rsidRPr="0045528A" w:rsidRDefault="000458E4" w:rsidP="00F61E2F">
            <w:pPr>
              <w:pStyle w:val="ListParagraph"/>
              <w:numPr>
                <w:ilvl w:val="0"/>
                <w:numId w:val="15"/>
              </w:numPr>
              <w:tabs>
                <w:tab w:val="left" w:pos="567"/>
              </w:tabs>
              <w:spacing w:after="0"/>
              <w:rPr>
                <w:rFonts w:ascii="Trebuchet MS" w:hAnsi="Trebuchet MS"/>
                <w:sz w:val="20"/>
              </w:rPr>
            </w:pPr>
            <w:r w:rsidRPr="0045528A">
              <w:rPr>
                <w:rFonts w:ascii="Trebuchet MS" w:hAnsi="Trebuchet MS"/>
                <w:sz w:val="20"/>
              </w:rPr>
              <w:t>Să nu facă obiectul unor litigii având ca obiect dreptul invocat de către solicitant pentru realizarea proiectului, aflate în curs de soluționare la instanțele judecătorești</w:t>
            </w:r>
          </w:p>
          <w:p w:rsidR="000458E4" w:rsidRPr="0045528A" w:rsidRDefault="000458E4" w:rsidP="00F61E2F">
            <w:pPr>
              <w:pStyle w:val="ListParagraph"/>
              <w:numPr>
                <w:ilvl w:val="0"/>
                <w:numId w:val="15"/>
              </w:numPr>
              <w:spacing w:after="0"/>
              <w:rPr>
                <w:rFonts w:ascii="Trebuchet MS" w:hAnsi="Trebuchet MS"/>
                <w:sz w:val="20"/>
              </w:rPr>
            </w:pPr>
            <w:r w:rsidRPr="0045528A">
              <w:rPr>
                <w:rFonts w:ascii="Trebuchet MS" w:hAnsi="Trebuchet MS"/>
                <w:sz w:val="20"/>
              </w:rPr>
              <w:t>Să nu facă obiectul revendicărilor potrivit unor legi speciale în materie sau dreptului comun</w:t>
            </w:r>
            <w:r>
              <w:rPr>
                <w:rFonts w:ascii="Trebuchet MS" w:hAnsi="Trebuchet MS"/>
                <w:sz w:val="20"/>
              </w:rPr>
              <w:t>.</w:t>
            </w:r>
          </w:p>
          <w:p w:rsidR="00952E73" w:rsidRPr="00952E73" w:rsidRDefault="000458E4" w:rsidP="009C006C">
            <w:pPr>
              <w:tabs>
                <w:tab w:val="left" w:pos="0"/>
              </w:tabs>
              <w:rPr>
                <w:lang w:val="fr-FR"/>
              </w:rPr>
            </w:pPr>
            <w:r>
              <w:rPr>
                <w:szCs w:val="22"/>
                <w:lang w:val="fr-FR"/>
              </w:rPr>
              <w:t xml:space="preserve"> </w:t>
            </w:r>
            <w:r w:rsidR="009C006C">
              <w:rPr>
                <w:lang w:val="fr-FR"/>
              </w:rPr>
              <w:t>4.</w:t>
            </w:r>
            <w:r w:rsidR="009C006C">
              <w:t xml:space="preserve"> Este atașat </w:t>
            </w:r>
            <w:proofErr w:type="spellStart"/>
            <w:r w:rsidR="009C006C" w:rsidRPr="009C006C">
              <w:rPr>
                <w:lang w:val="fr-FR"/>
              </w:rPr>
              <w:t>Tabel</w:t>
            </w:r>
            <w:r w:rsidR="009C006C">
              <w:rPr>
                <w:lang w:val="fr-FR"/>
              </w:rPr>
              <w:t>ul</w:t>
            </w:r>
            <w:proofErr w:type="spellEnd"/>
            <w:r w:rsidR="009C006C" w:rsidRPr="009C006C">
              <w:rPr>
                <w:lang w:val="fr-FR"/>
              </w:rPr>
              <w:t xml:space="preserve"> </w:t>
            </w:r>
            <w:proofErr w:type="spellStart"/>
            <w:r w:rsidR="009C006C" w:rsidRPr="009C006C">
              <w:rPr>
                <w:lang w:val="fr-FR"/>
              </w:rPr>
              <w:t>centralizator</w:t>
            </w:r>
            <w:proofErr w:type="spellEnd"/>
            <w:r w:rsidR="009C006C" w:rsidRPr="009C006C">
              <w:rPr>
                <w:lang w:val="fr-FR"/>
              </w:rPr>
              <w:t xml:space="preserve"> </w:t>
            </w:r>
            <w:proofErr w:type="spellStart"/>
            <w:r w:rsidR="009C006C" w:rsidRPr="009C006C">
              <w:rPr>
                <w:lang w:val="fr-FR"/>
              </w:rPr>
              <w:t>pentru</w:t>
            </w:r>
            <w:proofErr w:type="spellEnd"/>
            <w:r w:rsidR="009C006C" w:rsidRPr="009C006C">
              <w:rPr>
                <w:lang w:val="fr-FR"/>
              </w:rPr>
              <w:t xml:space="preserve"> </w:t>
            </w:r>
            <w:proofErr w:type="spellStart"/>
            <w:proofErr w:type="gramStart"/>
            <w:r w:rsidR="009C006C" w:rsidRPr="009C006C">
              <w:rPr>
                <w:lang w:val="fr-FR"/>
              </w:rPr>
              <w:t>obiective</w:t>
            </w:r>
            <w:proofErr w:type="spellEnd"/>
            <w:r w:rsidR="009C006C" w:rsidRPr="009C006C">
              <w:rPr>
                <w:lang w:val="fr-FR"/>
              </w:rPr>
              <w:t xml:space="preserve"> de </w:t>
            </w:r>
            <w:proofErr w:type="spellStart"/>
            <w:r w:rsidR="009C006C" w:rsidRPr="009C006C">
              <w:rPr>
                <w:lang w:val="fr-FR"/>
              </w:rPr>
              <w:t>investiţie</w:t>
            </w:r>
            <w:proofErr w:type="spellEnd"/>
            <w:r w:rsidR="009C006C" w:rsidRPr="009C006C">
              <w:rPr>
                <w:lang w:val="fr-FR"/>
              </w:rPr>
              <w:t xml:space="preserve"> </w:t>
            </w:r>
            <w:proofErr w:type="gramEnd"/>
            <w:r w:rsidR="009C006C">
              <w:rPr>
                <w:lang w:val="fr-FR"/>
              </w:rPr>
              <w:t xml:space="preserve"> </w:t>
            </w:r>
            <w:proofErr w:type="spellStart"/>
            <w:r w:rsidR="009C006C">
              <w:rPr>
                <w:lang w:val="fr-FR"/>
              </w:rPr>
              <w:t>și</w:t>
            </w:r>
            <w:proofErr w:type="spellEnd"/>
            <w:r w:rsidR="009C006C">
              <w:rPr>
                <w:lang w:val="fr-FR"/>
              </w:rPr>
              <w:t xml:space="preserve"> </w:t>
            </w:r>
            <w:proofErr w:type="spellStart"/>
            <w:r w:rsidR="009C006C">
              <w:rPr>
                <w:lang w:val="fr-FR"/>
              </w:rPr>
              <w:t>cuprinde</w:t>
            </w:r>
            <w:proofErr w:type="spellEnd"/>
            <w:r w:rsidR="009C006C">
              <w:rPr>
                <w:lang w:val="fr-FR"/>
              </w:rPr>
              <w:t xml:space="preserve"> date </w:t>
            </w:r>
            <w:proofErr w:type="spellStart"/>
            <w:r w:rsidR="009C006C">
              <w:rPr>
                <w:lang w:val="fr-FR"/>
              </w:rPr>
              <w:t>corecte</w:t>
            </w:r>
            <w:proofErr w:type="spellEnd"/>
            <w:r w:rsidR="009C006C">
              <w:rPr>
                <w:lang w:val="fr-FR"/>
              </w:rPr>
              <w:t xml:space="preserve"> </w:t>
            </w:r>
            <w:proofErr w:type="spellStart"/>
            <w:r w:rsidR="009C006C">
              <w:rPr>
                <w:lang w:val="fr-FR"/>
              </w:rPr>
              <w:t>despre</w:t>
            </w:r>
            <w:proofErr w:type="spellEnd"/>
            <w:r w:rsidR="009C006C">
              <w:rPr>
                <w:lang w:val="fr-FR"/>
              </w:rPr>
              <w:t xml:space="preserve"> </w:t>
            </w:r>
            <w:proofErr w:type="spellStart"/>
            <w:r w:rsidR="009C006C">
              <w:rPr>
                <w:lang w:val="fr-FR"/>
              </w:rPr>
              <w:t>solicitant</w:t>
            </w:r>
            <w:proofErr w:type="spellEnd"/>
            <w:r w:rsidR="009C006C">
              <w:rPr>
                <w:lang w:val="fr-FR"/>
              </w:rPr>
              <w:t xml:space="preserve"> </w:t>
            </w:r>
            <w:proofErr w:type="spellStart"/>
            <w:r w:rsidR="009C006C">
              <w:rPr>
                <w:lang w:val="fr-FR"/>
              </w:rPr>
              <w:t>și</w:t>
            </w:r>
            <w:proofErr w:type="spellEnd"/>
            <w:r w:rsidR="009C006C">
              <w:rPr>
                <w:lang w:val="fr-FR"/>
              </w:rPr>
              <w:t xml:space="preserve"> </w:t>
            </w:r>
            <w:proofErr w:type="spellStart"/>
            <w:r w:rsidR="009C006C">
              <w:rPr>
                <w:lang w:val="fr-FR"/>
              </w:rPr>
              <w:t>imobilul-obiect</w:t>
            </w:r>
            <w:proofErr w:type="spellEnd"/>
            <w:r w:rsidR="009C006C">
              <w:rPr>
                <w:lang w:val="fr-FR"/>
              </w:rPr>
              <w:t xml:space="preserve"> al </w:t>
            </w:r>
            <w:proofErr w:type="spellStart"/>
            <w:r w:rsidR="009C006C">
              <w:rPr>
                <w:lang w:val="fr-FR"/>
              </w:rPr>
              <w:t>proiectului</w:t>
            </w:r>
            <w:proofErr w:type="spellEnd"/>
            <w:r w:rsidR="009C006C">
              <w:rPr>
                <w:lang w:val="fr-FR"/>
              </w:rPr>
              <w:t>.</w:t>
            </w:r>
          </w:p>
          <w:p w:rsidR="00634633" w:rsidRPr="00174F9D" w:rsidRDefault="00634633" w:rsidP="00B41CD3">
            <w:pPr>
              <w:ind w:left="360"/>
              <w:rPr>
                <w:szCs w:val="22"/>
                <w:lang w:val="fr-FR"/>
              </w:rPr>
            </w:pPr>
          </w:p>
        </w:tc>
        <w:tc>
          <w:tcPr>
            <w:tcW w:w="186" w:type="pct"/>
          </w:tcPr>
          <w:p w:rsidR="00634633" w:rsidRPr="007C24E5" w:rsidRDefault="00634633" w:rsidP="003F3DE9">
            <w:pPr>
              <w:jc w:val="center"/>
              <w:rPr>
                <w:color w:val="FF0000"/>
                <w:highlight w:val="darkYellow"/>
                <w:lang w:val="it-IT"/>
              </w:rPr>
            </w:pPr>
          </w:p>
        </w:tc>
        <w:tc>
          <w:tcPr>
            <w:tcW w:w="185" w:type="pct"/>
          </w:tcPr>
          <w:p w:rsidR="00634633" w:rsidRPr="00C54C25" w:rsidRDefault="00634633" w:rsidP="003F3DE9">
            <w:pPr>
              <w:rPr>
                <w:lang w:val="it-IT"/>
              </w:rPr>
            </w:pPr>
          </w:p>
        </w:tc>
        <w:tc>
          <w:tcPr>
            <w:tcW w:w="278" w:type="pct"/>
          </w:tcPr>
          <w:p w:rsidR="00634633" w:rsidRPr="00C54C25" w:rsidRDefault="00634633" w:rsidP="003F3DE9">
            <w:pPr>
              <w:rPr>
                <w:lang w:val="it-IT"/>
              </w:rPr>
            </w:pPr>
          </w:p>
        </w:tc>
        <w:tc>
          <w:tcPr>
            <w:tcW w:w="280" w:type="pct"/>
          </w:tcPr>
          <w:p w:rsidR="00634633" w:rsidRPr="00C54C25" w:rsidRDefault="00634633" w:rsidP="003F3DE9">
            <w:pPr>
              <w:rPr>
                <w:lang w:val="it-IT"/>
              </w:rPr>
            </w:pPr>
          </w:p>
        </w:tc>
        <w:tc>
          <w:tcPr>
            <w:tcW w:w="185" w:type="pct"/>
          </w:tcPr>
          <w:p w:rsidR="00634633" w:rsidRPr="00C54C25" w:rsidRDefault="00634633" w:rsidP="003F3DE9">
            <w:pPr>
              <w:rPr>
                <w:lang w:val="it-IT"/>
              </w:rPr>
            </w:pPr>
          </w:p>
        </w:tc>
        <w:tc>
          <w:tcPr>
            <w:tcW w:w="187" w:type="pct"/>
          </w:tcPr>
          <w:p w:rsidR="00634633" w:rsidRPr="00C54C25" w:rsidRDefault="00634633" w:rsidP="003F3DE9">
            <w:pPr>
              <w:rPr>
                <w:lang w:val="it-IT"/>
              </w:rPr>
            </w:pPr>
          </w:p>
        </w:tc>
        <w:tc>
          <w:tcPr>
            <w:tcW w:w="327" w:type="pct"/>
            <w:gridSpan w:val="2"/>
          </w:tcPr>
          <w:p w:rsidR="00634633" w:rsidRPr="00C54C25" w:rsidRDefault="00634633" w:rsidP="003F3DE9">
            <w:pPr>
              <w:rPr>
                <w:lang w:val="it-IT"/>
              </w:rPr>
            </w:pPr>
          </w:p>
        </w:tc>
        <w:tc>
          <w:tcPr>
            <w:tcW w:w="275" w:type="pct"/>
            <w:gridSpan w:val="2"/>
          </w:tcPr>
          <w:p w:rsidR="00634633" w:rsidRPr="00C54C25" w:rsidRDefault="00634633" w:rsidP="003F3DE9">
            <w:pPr>
              <w:rPr>
                <w:lang w:val="it-IT"/>
              </w:rPr>
            </w:pPr>
          </w:p>
        </w:tc>
      </w:tr>
      <w:tr w:rsidR="00E72BAE" w:rsidRPr="00C54C25" w:rsidTr="00553341">
        <w:trPr>
          <w:trHeight w:val="1860"/>
          <w:tblHeader/>
        </w:trPr>
        <w:tc>
          <w:tcPr>
            <w:tcW w:w="3097" w:type="pct"/>
          </w:tcPr>
          <w:p w:rsidR="00D067F4" w:rsidRDefault="007A39B3" w:rsidP="00553341">
            <w:pPr>
              <w:spacing w:before="40" w:after="40"/>
              <w:rPr>
                <w:b/>
              </w:rPr>
            </w:pPr>
            <w:r w:rsidRPr="00553341">
              <w:rPr>
                <w:b/>
              </w:rPr>
              <w:lastRenderedPageBreak/>
              <w:t>VIII</w:t>
            </w:r>
            <w:r w:rsidR="00E72BAE" w:rsidRPr="00553341">
              <w:rPr>
                <w:b/>
              </w:rPr>
              <w:t xml:space="preserve">. </w:t>
            </w:r>
          </w:p>
          <w:p w:rsidR="00553341" w:rsidRPr="005D3B98" w:rsidRDefault="00553341" w:rsidP="00845823">
            <w:pPr>
              <w:spacing w:before="40" w:after="40"/>
              <w:ind w:left="360"/>
              <w:rPr>
                <w:b/>
              </w:rPr>
            </w:pPr>
            <w:r w:rsidRPr="005D3B98">
              <w:rPr>
                <w:b/>
              </w:rPr>
              <w:t xml:space="preserve">Decizia etapei de încadrare a proiectului în procedura de evaluare a impactului asupra mediului sau Clasarea notificării, emise de autoritatea competentă pentru protecția mediului, după caz, </w:t>
            </w:r>
            <w:r w:rsidR="000C4215" w:rsidRPr="000C4215">
              <w:rPr>
                <w:b/>
              </w:rPr>
              <w:t>în conformitate cu Legea nr. 292/2018 privind evaluarea impactului anumitor proiecte publice cu completările şi modificările ulterioare sau Decizia finală emisă de autoritatea competentă privind evaluarea impactului asupra mediului (pentru proiectele de investiţii pentru care execuţia de lucrări a fost demarată și care nu au fost încheiate în mod fizic sau financiar înainte de depunerea  cererii de finanțare)</w:t>
            </w:r>
            <w:r w:rsidRPr="005D3B98">
              <w:rPr>
                <w:b/>
              </w:rPr>
              <w:t xml:space="preserve"> este atașată?</w:t>
            </w:r>
          </w:p>
        </w:tc>
        <w:tc>
          <w:tcPr>
            <w:tcW w:w="186" w:type="pct"/>
          </w:tcPr>
          <w:p w:rsidR="00E72BAE" w:rsidRPr="007C24E5" w:rsidRDefault="00E72BAE" w:rsidP="003F3DE9">
            <w:pPr>
              <w:jc w:val="center"/>
              <w:rPr>
                <w:color w:val="FF0000"/>
                <w:highlight w:val="darkYellow"/>
                <w:lang w:val="it-IT"/>
              </w:rPr>
            </w:pPr>
          </w:p>
        </w:tc>
        <w:tc>
          <w:tcPr>
            <w:tcW w:w="185" w:type="pct"/>
          </w:tcPr>
          <w:p w:rsidR="00E72BAE" w:rsidRPr="00C54C25" w:rsidRDefault="00E72BAE" w:rsidP="003F3DE9">
            <w:pPr>
              <w:rPr>
                <w:lang w:val="it-IT"/>
              </w:rPr>
            </w:pPr>
          </w:p>
        </w:tc>
        <w:tc>
          <w:tcPr>
            <w:tcW w:w="278" w:type="pct"/>
          </w:tcPr>
          <w:p w:rsidR="00E72BAE" w:rsidRPr="00C54C25" w:rsidRDefault="00E72BAE" w:rsidP="003F3DE9">
            <w:pPr>
              <w:rPr>
                <w:lang w:val="it-IT"/>
              </w:rPr>
            </w:pPr>
          </w:p>
        </w:tc>
        <w:tc>
          <w:tcPr>
            <w:tcW w:w="280" w:type="pct"/>
          </w:tcPr>
          <w:p w:rsidR="00E72BAE" w:rsidRPr="00C54C25" w:rsidRDefault="00E72BAE" w:rsidP="003F3DE9">
            <w:pPr>
              <w:rPr>
                <w:lang w:val="it-IT"/>
              </w:rPr>
            </w:pPr>
          </w:p>
        </w:tc>
        <w:tc>
          <w:tcPr>
            <w:tcW w:w="185" w:type="pct"/>
          </w:tcPr>
          <w:p w:rsidR="00E72BAE" w:rsidRPr="00C54C25" w:rsidRDefault="00E72BAE" w:rsidP="003F3DE9">
            <w:pPr>
              <w:rPr>
                <w:lang w:val="it-IT"/>
              </w:rPr>
            </w:pPr>
          </w:p>
        </w:tc>
        <w:tc>
          <w:tcPr>
            <w:tcW w:w="187" w:type="pct"/>
          </w:tcPr>
          <w:p w:rsidR="00E72BAE" w:rsidRPr="00C54C25" w:rsidRDefault="00E72BAE" w:rsidP="003F3DE9">
            <w:pPr>
              <w:rPr>
                <w:lang w:val="it-IT"/>
              </w:rPr>
            </w:pPr>
          </w:p>
        </w:tc>
        <w:tc>
          <w:tcPr>
            <w:tcW w:w="327" w:type="pct"/>
            <w:gridSpan w:val="2"/>
          </w:tcPr>
          <w:p w:rsidR="00E72BAE" w:rsidRPr="00C54C25" w:rsidRDefault="00E72BAE" w:rsidP="003F3DE9">
            <w:pPr>
              <w:rPr>
                <w:lang w:val="it-IT"/>
              </w:rPr>
            </w:pPr>
          </w:p>
        </w:tc>
        <w:tc>
          <w:tcPr>
            <w:tcW w:w="275" w:type="pct"/>
            <w:gridSpan w:val="2"/>
          </w:tcPr>
          <w:p w:rsidR="00E72BAE" w:rsidRPr="00C54C25" w:rsidRDefault="00E72BAE" w:rsidP="003F3DE9">
            <w:pPr>
              <w:rPr>
                <w:lang w:val="it-IT"/>
              </w:rPr>
            </w:pPr>
          </w:p>
        </w:tc>
      </w:tr>
      <w:tr w:rsidR="00E72BAE" w:rsidRPr="00C54C25" w:rsidTr="0026257D">
        <w:trPr>
          <w:trHeight w:val="1130"/>
          <w:tblHeader/>
        </w:trPr>
        <w:tc>
          <w:tcPr>
            <w:tcW w:w="3097" w:type="pct"/>
          </w:tcPr>
          <w:p w:rsidR="00E72BAE" w:rsidRDefault="007A39B3" w:rsidP="001131B1">
            <w:pPr>
              <w:rPr>
                <w:b/>
                <w:szCs w:val="22"/>
                <w:lang w:val="fr-FR"/>
              </w:rPr>
            </w:pPr>
            <w:r>
              <w:rPr>
                <w:b/>
                <w:szCs w:val="22"/>
                <w:lang w:val="fr-FR"/>
              </w:rPr>
              <w:t>IX</w:t>
            </w:r>
            <w:r w:rsidR="00E72BAE" w:rsidRPr="00BA7F95">
              <w:rPr>
                <w:b/>
                <w:szCs w:val="22"/>
                <w:lang w:val="fr-FR"/>
              </w:rPr>
              <w:t>.</w:t>
            </w:r>
            <w:r w:rsidR="00E72BAE" w:rsidRPr="001131B1">
              <w:rPr>
                <w:b/>
                <w:szCs w:val="22"/>
                <w:lang w:val="fr-FR"/>
              </w:rPr>
              <w:tab/>
            </w:r>
            <w:proofErr w:type="spellStart"/>
            <w:r w:rsidR="00E72BAE" w:rsidRPr="001131B1">
              <w:rPr>
                <w:b/>
                <w:szCs w:val="22"/>
                <w:lang w:val="fr-FR"/>
              </w:rPr>
              <w:t>Certificatul</w:t>
            </w:r>
            <w:proofErr w:type="spellEnd"/>
            <w:r w:rsidR="00E72BAE" w:rsidRPr="001131B1">
              <w:rPr>
                <w:b/>
                <w:szCs w:val="22"/>
                <w:lang w:val="fr-FR"/>
              </w:rPr>
              <w:t xml:space="preserve"> de </w:t>
            </w:r>
            <w:proofErr w:type="spellStart"/>
            <w:r w:rsidR="00E72BAE" w:rsidRPr="001131B1">
              <w:rPr>
                <w:b/>
                <w:szCs w:val="22"/>
                <w:lang w:val="fr-FR"/>
              </w:rPr>
              <w:t>urbanism</w:t>
            </w:r>
            <w:proofErr w:type="spellEnd"/>
            <w:r w:rsidR="00E72BAE" w:rsidRPr="001131B1">
              <w:rPr>
                <w:b/>
                <w:szCs w:val="22"/>
                <w:lang w:val="fr-FR"/>
              </w:rPr>
              <w:t xml:space="preserve"> (</w:t>
            </w:r>
            <w:proofErr w:type="spellStart"/>
            <w:r w:rsidR="00E72BAE" w:rsidRPr="001131B1">
              <w:rPr>
                <w:b/>
                <w:szCs w:val="22"/>
                <w:lang w:val="fr-FR"/>
              </w:rPr>
              <w:t>aferent</w:t>
            </w:r>
            <w:proofErr w:type="spellEnd"/>
            <w:r w:rsidR="00E72BAE" w:rsidRPr="001131B1">
              <w:rPr>
                <w:b/>
                <w:szCs w:val="22"/>
                <w:lang w:val="fr-FR"/>
              </w:rPr>
              <w:t xml:space="preserve"> </w:t>
            </w:r>
            <w:proofErr w:type="spellStart"/>
            <w:r w:rsidR="00E72BAE" w:rsidRPr="001131B1">
              <w:rPr>
                <w:b/>
                <w:szCs w:val="22"/>
                <w:lang w:val="fr-FR"/>
              </w:rPr>
              <w:t>obţinerii</w:t>
            </w:r>
            <w:proofErr w:type="spellEnd"/>
            <w:r w:rsidR="00E72BAE" w:rsidRPr="001131B1">
              <w:rPr>
                <w:b/>
                <w:szCs w:val="22"/>
                <w:lang w:val="fr-FR"/>
              </w:rPr>
              <w:t xml:space="preserve"> </w:t>
            </w:r>
            <w:proofErr w:type="spellStart"/>
            <w:r w:rsidR="00E72BAE" w:rsidRPr="001131B1">
              <w:rPr>
                <w:b/>
                <w:szCs w:val="22"/>
                <w:lang w:val="fr-FR"/>
              </w:rPr>
              <w:t>autorizaţiei</w:t>
            </w:r>
            <w:proofErr w:type="spellEnd"/>
            <w:r w:rsidR="00E72BAE" w:rsidRPr="001131B1">
              <w:rPr>
                <w:b/>
                <w:szCs w:val="22"/>
                <w:lang w:val="fr-FR"/>
              </w:rPr>
              <w:t xml:space="preserve"> de construire) </w:t>
            </w:r>
            <w:proofErr w:type="spellStart"/>
            <w:r w:rsidR="00E72BAE" w:rsidRPr="001131B1">
              <w:rPr>
                <w:b/>
                <w:szCs w:val="22"/>
                <w:lang w:val="fr-FR"/>
              </w:rPr>
              <w:t>și</w:t>
            </w:r>
            <w:proofErr w:type="spellEnd"/>
            <w:r w:rsidR="00E72BAE">
              <w:rPr>
                <w:b/>
                <w:szCs w:val="22"/>
                <w:lang w:val="fr-FR"/>
              </w:rPr>
              <w:t>/</w:t>
            </w:r>
            <w:proofErr w:type="spellStart"/>
            <w:r w:rsidR="00E72BAE">
              <w:rPr>
                <w:b/>
                <w:szCs w:val="22"/>
                <w:lang w:val="fr-FR"/>
              </w:rPr>
              <w:t>sau</w:t>
            </w:r>
            <w:proofErr w:type="spellEnd"/>
            <w:r w:rsidR="00E72BAE">
              <w:rPr>
                <w:b/>
                <w:szCs w:val="22"/>
                <w:lang w:val="fr-FR"/>
              </w:rPr>
              <w:t>,</w:t>
            </w:r>
            <w:r w:rsidR="00E72BAE" w:rsidRPr="001131B1">
              <w:rPr>
                <w:b/>
                <w:szCs w:val="22"/>
                <w:lang w:val="fr-FR"/>
              </w:rPr>
              <w:t xml:space="preserve"> </w:t>
            </w:r>
            <w:proofErr w:type="spellStart"/>
            <w:r w:rsidR="00E72BAE" w:rsidRPr="001131B1">
              <w:rPr>
                <w:b/>
                <w:szCs w:val="22"/>
                <w:lang w:val="fr-FR"/>
              </w:rPr>
              <w:t>dacă</w:t>
            </w:r>
            <w:proofErr w:type="spellEnd"/>
            <w:r w:rsidR="00E72BAE" w:rsidRPr="001131B1">
              <w:rPr>
                <w:b/>
                <w:szCs w:val="22"/>
                <w:lang w:val="fr-FR"/>
              </w:rPr>
              <w:t xml:space="preserve"> e </w:t>
            </w:r>
            <w:proofErr w:type="spellStart"/>
            <w:r w:rsidR="00E72BAE" w:rsidRPr="001131B1">
              <w:rPr>
                <w:b/>
                <w:szCs w:val="22"/>
                <w:lang w:val="fr-FR"/>
              </w:rPr>
              <w:t>cazul</w:t>
            </w:r>
            <w:proofErr w:type="spellEnd"/>
            <w:r w:rsidR="00E72BAE" w:rsidRPr="001131B1">
              <w:rPr>
                <w:b/>
                <w:szCs w:val="22"/>
                <w:lang w:val="fr-FR"/>
              </w:rPr>
              <w:t xml:space="preserve">,  </w:t>
            </w:r>
            <w:r w:rsidR="00E72BAE">
              <w:rPr>
                <w:b/>
                <w:szCs w:val="22"/>
                <w:lang w:val="fr-FR"/>
              </w:rPr>
              <w:t xml:space="preserve">   </w:t>
            </w:r>
          </w:p>
          <w:p w:rsidR="00E72BAE" w:rsidRPr="001131B1" w:rsidRDefault="00E72BAE" w:rsidP="001131B1">
            <w:pPr>
              <w:rPr>
                <w:b/>
                <w:szCs w:val="22"/>
                <w:lang w:val="fr-FR"/>
              </w:rPr>
            </w:pPr>
            <w:r>
              <w:rPr>
                <w:b/>
                <w:szCs w:val="22"/>
                <w:lang w:val="fr-FR"/>
              </w:rPr>
              <w:t xml:space="preserve">            </w:t>
            </w:r>
            <w:proofErr w:type="spellStart"/>
            <w:r w:rsidRPr="001131B1">
              <w:rPr>
                <w:b/>
                <w:szCs w:val="22"/>
                <w:lang w:val="fr-FR"/>
              </w:rPr>
              <w:t>Autorizaţia</w:t>
            </w:r>
            <w:proofErr w:type="spellEnd"/>
            <w:r w:rsidRPr="001131B1">
              <w:rPr>
                <w:b/>
                <w:szCs w:val="22"/>
                <w:lang w:val="fr-FR"/>
              </w:rPr>
              <w:t xml:space="preserve"> de construire</w:t>
            </w:r>
          </w:p>
          <w:p w:rsidR="00E72BAE" w:rsidRDefault="00E72BAE" w:rsidP="00F61E2F">
            <w:pPr>
              <w:pStyle w:val="ListParagraph"/>
              <w:numPr>
                <w:ilvl w:val="0"/>
                <w:numId w:val="12"/>
              </w:numPr>
              <w:spacing w:after="120"/>
              <w:rPr>
                <w:rFonts w:ascii="Trebuchet MS" w:hAnsi="Trebuchet MS"/>
                <w:sz w:val="20"/>
              </w:rPr>
            </w:pPr>
            <w:r w:rsidRPr="002B3A30">
              <w:rPr>
                <w:rFonts w:ascii="Trebuchet MS" w:hAnsi="Trebuchet MS"/>
                <w:sz w:val="20"/>
              </w:rPr>
              <w:t>Este</w:t>
            </w:r>
            <w:r>
              <w:rPr>
                <w:rFonts w:ascii="Trebuchet MS" w:hAnsi="Trebuchet MS"/>
                <w:sz w:val="20"/>
              </w:rPr>
              <w:t xml:space="preserve"> anexat certificatul de urbanism și este în termenul de valabilitate, dacă este cazul?</w:t>
            </w:r>
          </w:p>
          <w:p w:rsidR="00E72BAE" w:rsidRPr="002B3A30" w:rsidRDefault="00E72BAE" w:rsidP="00F61E2F">
            <w:pPr>
              <w:pStyle w:val="ListParagraph"/>
              <w:numPr>
                <w:ilvl w:val="0"/>
                <w:numId w:val="12"/>
              </w:numPr>
              <w:spacing w:after="120"/>
              <w:rPr>
                <w:rFonts w:ascii="Trebuchet MS" w:hAnsi="Trebuchet MS"/>
                <w:sz w:val="20"/>
              </w:rPr>
            </w:pPr>
            <w:proofErr w:type="spellStart"/>
            <w:r w:rsidRPr="002B3A30">
              <w:rPr>
                <w:rFonts w:ascii="Trebuchet MS" w:hAnsi="Trebuchet MS"/>
                <w:sz w:val="20"/>
                <w:szCs w:val="22"/>
                <w:lang w:val="fr-FR" w:eastAsia="en-US"/>
              </w:rPr>
              <w:t>Pentru</w:t>
            </w:r>
            <w:proofErr w:type="spellEnd"/>
            <w:r w:rsidRPr="002B3A30">
              <w:rPr>
                <w:rFonts w:ascii="Trebuchet MS" w:hAnsi="Trebuchet MS"/>
                <w:sz w:val="20"/>
                <w:szCs w:val="22"/>
                <w:lang w:val="fr-FR" w:eastAsia="en-US"/>
              </w:rPr>
              <w:t xml:space="preserve"> </w:t>
            </w:r>
            <w:proofErr w:type="spellStart"/>
            <w:r w:rsidRPr="002B3A30">
              <w:rPr>
                <w:rFonts w:ascii="Trebuchet MS" w:hAnsi="Trebuchet MS"/>
                <w:sz w:val="20"/>
                <w:szCs w:val="22"/>
                <w:lang w:val="fr-FR" w:eastAsia="en-US"/>
              </w:rPr>
              <w:t>proiectele</w:t>
            </w:r>
            <w:proofErr w:type="spellEnd"/>
            <w:r w:rsidRPr="002B3A30">
              <w:rPr>
                <w:rFonts w:ascii="Trebuchet MS" w:hAnsi="Trebuchet MS"/>
                <w:sz w:val="20"/>
                <w:szCs w:val="22"/>
                <w:lang w:val="fr-FR" w:eastAsia="en-US"/>
              </w:rPr>
              <w:t xml:space="preserve"> de </w:t>
            </w:r>
            <w:proofErr w:type="spellStart"/>
            <w:r w:rsidRPr="002B3A30">
              <w:rPr>
                <w:rFonts w:ascii="Trebuchet MS" w:hAnsi="Trebuchet MS"/>
                <w:sz w:val="20"/>
                <w:szCs w:val="22"/>
                <w:lang w:val="fr-FR" w:eastAsia="en-US"/>
              </w:rPr>
              <w:t>investiţii</w:t>
            </w:r>
            <w:proofErr w:type="spellEnd"/>
            <w:r w:rsidRPr="002B3A30">
              <w:rPr>
                <w:rFonts w:ascii="Trebuchet MS" w:hAnsi="Trebuchet MS"/>
                <w:sz w:val="20"/>
                <w:szCs w:val="22"/>
                <w:lang w:val="fr-FR" w:eastAsia="en-US"/>
              </w:rPr>
              <w:t xml:space="preserve"> </w:t>
            </w:r>
            <w:proofErr w:type="spellStart"/>
            <w:r w:rsidRPr="002B3A30">
              <w:rPr>
                <w:rFonts w:ascii="Trebuchet MS" w:hAnsi="Trebuchet MS"/>
                <w:sz w:val="20"/>
                <w:szCs w:val="22"/>
                <w:lang w:val="fr-FR" w:eastAsia="en-US"/>
              </w:rPr>
              <w:t>pentru</w:t>
            </w:r>
            <w:proofErr w:type="spellEnd"/>
            <w:r w:rsidRPr="002B3A30">
              <w:rPr>
                <w:rFonts w:ascii="Trebuchet MS" w:hAnsi="Trebuchet MS"/>
                <w:sz w:val="20"/>
                <w:szCs w:val="22"/>
                <w:lang w:val="fr-FR" w:eastAsia="en-US"/>
              </w:rPr>
              <w:t xml:space="preserve"> care </w:t>
            </w:r>
            <w:proofErr w:type="spellStart"/>
            <w:r w:rsidRPr="002B3A30">
              <w:rPr>
                <w:rFonts w:ascii="Trebuchet MS" w:hAnsi="Trebuchet MS"/>
                <w:sz w:val="20"/>
                <w:szCs w:val="22"/>
                <w:lang w:val="fr-FR" w:eastAsia="en-US"/>
              </w:rPr>
              <w:t>există</w:t>
            </w:r>
            <w:proofErr w:type="spellEnd"/>
            <w:r w:rsidRPr="002B3A30">
              <w:rPr>
                <w:rFonts w:ascii="Trebuchet MS" w:hAnsi="Trebuchet MS"/>
                <w:sz w:val="20"/>
                <w:szCs w:val="22"/>
                <w:lang w:val="fr-FR" w:eastAsia="en-US"/>
              </w:rPr>
              <w:t xml:space="preserve"> </w:t>
            </w:r>
            <w:proofErr w:type="spellStart"/>
            <w:r w:rsidRPr="002B3A30">
              <w:rPr>
                <w:rFonts w:ascii="Trebuchet MS" w:hAnsi="Trebuchet MS"/>
                <w:sz w:val="20"/>
                <w:szCs w:val="22"/>
                <w:lang w:val="fr-FR" w:eastAsia="en-US"/>
              </w:rPr>
              <w:t>contract</w:t>
            </w:r>
            <w:proofErr w:type="spellEnd"/>
            <w:r w:rsidRPr="002B3A30">
              <w:rPr>
                <w:rFonts w:ascii="Trebuchet MS" w:hAnsi="Trebuchet MS"/>
                <w:sz w:val="20"/>
                <w:szCs w:val="22"/>
                <w:lang w:val="fr-FR" w:eastAsia="en-US"/>
              </w:rPr>
              <w:t xml:space="preserve"> de </w:t>
            </w:r>
            <w:proofErr w:type="spellStart"/>
            <w:r w:rsidRPr="002B3A30">
              <w:rPr>
                <w:rFonts w:ascii="Trebuchet MS" w:hAnsi="Trebuchet MS"/>
                <w:sz w:val="20"/>
                <w:szCs w:val="22"/>
                <w:lang w:val="fr-FR" w:eastAsia="en-US"/>
              </w:rPr>
              <w:t>lucrări</w:t>
            </w:r>
            <w:proofErr w:type="spellEnd"/>
            <w:r w:rsidRPr="002B3A30">
              <w:rPr>
                <w:rFonts w:ascii="Trebuchet MS" w:hAnsi="Trebuchet MS"/>
                <w:sz w:val="20"/>
                <w:szCs w:val="22"/>
                <w:lang w:val="fr-FR" w:eastAsia="en-US"/>
              </w:rPr>
              <w:t xml:space="preserve"> </w:t>
            </w:r>
            <w:proofErr w:type="spellStart"/>
            <w:r w:rsidRPr="002B3A30">
              <w:rPr>
                <w:rFonts w:ascii="Trebuchet MS" w:hAnsi="Trebuchet MS"/>
                <w:sz w:val="20"/>
                <w:szCs w:val="22"/>
                <w:lang w:val="fr-FR" w:eastAsia="en-US"/>
              </w:rPr>
              <w:t>semnat</w:t>
            </w:r>
            <w:proofErr w:type="spellEnd"/>
            <w:r>
              <w:rPr>
                <w:rFonts w:ascii="Trebuchet MS" w:hAnsi="Trebuchet MS"/>
                <w:sz w:val="20"/>
                <w:szCs w:val="22"/>
                <w:lang w:val="fr-FR" w:eastAsia="en-US"/>
              </w:rPr>
              <w:t xml:space="preserve"> este </w:t>
            </w:r>
            <w:proofErr w:type="spellStart"/>
            <w:r>
              <w:rPr>
                <w:rFonts w:ascii="Trebuchet MS" w:hAnsi="Trebuchet MS"/>
                <w:sz w:val="20"/>
                <w:szCs w:val="22"/>
                <w:lang w:val="fr-FR" w:eastAsia="en-US"/>
              </w:rPr>
              <w:t>atașată</w:t>
            </w:r>
            <w:proofErr w:type="spellEnd"/>
            <w:r>
              <w:rPr>
                <w:rFonts w:ascii="Trebuchet MS" w:hAnsi="Trebuchet MS"/>
                <w:sz w:val="20"/>
                <w:szCs w:val="22"/>
                <w:lang w:val="fr-FR" w:eastAsia="en-US"/>
              </w:rPr>
              <w:t xml:space="preserve"> </w:t>
            </w:r>
            <w:proofErr w:type="spellStart"/>
            <w:r w:rsidRPr="002B3A30">
              <w:rPr>
                <w:rFonts w:ascii="Trebuchet MS" w:hAnsi="Trebuchet MS"/>
                <w:sz w:val="20"/>
                <w:szCs w:val="22"/>
                <w:lang w:val="fr-FR" w:eastAsia="en-US"/>
              </w:rPr>
              <w:t>autorizaţia</w:t>
            </w:r>
            <w:proofErr w:type="spellEnd"/>
            <w:r w:rsidRPr="002B3A30">
              <w:rPr>
                <w:rFonts w:ascii="Trebuchet MS" w:hAnsi="Trebuchet MS"/>
                <w:sz w:val="20"/>
                <w:szCs w:val="22"/>
                <w:lang w:val="fr-FR" w:eastAsia="en-US"/>
              </w:rPr>
              <w:t xml:space="preserve"> de construire?</w:t>
            </w:r>
          </w:p>
        </w:tc>
        <w:tc>
          <w:tcPr>
            <w:tcW w:w="186" w:type="pct"/>
          </w:tcPr>
          <w:p w:rsidR="00E72BAE" w:rsidRPr="007C24E5" w:rsidRDefault="00E72BAE" w:rsidP="003F3DE9">
            <w:pPr>
              <w:jc w:val="center"/>
              <w:rPr>
                <w:color w:val="FF0000"/>
                <w:highlight w:val="darkYellow"/>
                <w:lang w:val="it-IT"/>
              </w:rPr>
            </w:pPr>
          </w:p>
        </w:tc>
        <w:tc>
          <w:tcPr>
            <w:tcW w:w="185" w:type="pct"/>
          </w:tcPr>
          <w:p w:rsidR="00E72BAE" w:rsidRPr="00C54C25" w:rsidRDefault="00E72BAE" w:rsidP="003F3DE9">
            <w:pPr>
              <w:rPr>
                <w:lang w:val="it-IT"/>
              </w:rPr>
            </w:pPr>
          </w:p>
        </w:tc>
        <w:tc>
          <w:tcPr>
            <w:tcW w:w="278" w:type="pct"/>
          </w:tcPr>
          <w:p w:rsidR="00E72BAE" w:rsidRPr="00C54C25" w:rsidRDefault="00E72BAE" w:rsidP="003F3DE9">
            <w:pPr>
              <w:rPr>
                <w:lang w:val="it-IT"/>
              </w:rPr>
            </w:pPr>
          </w:p>
        </w:tc>
        <w:tc>
          <w:tcPr>
            <w:tcW w:w="280" w:type="pct"/>
          </w:tcPr>
          <w:p w:rsidR="00E72BAE" w:rsidRPr="00C54C25" w:rsidRDefault="00E72BAE" w:rsidP="003F3DE9">
            <w:pPr>
              <w:rPr>
                <w:lang w:val="it-IT"/>
              </w:rPr>
            </w:pPr>
          </w:p>
        </w:tc>
        <w:tc>
          <w:tcPr>
            <w:tcW w:w="185" w:type="pct"/>
          </w:tcPr>
          <w:p w:rsidR="00E72BAE" w:rsidRPr="00C54C25" w:rsidRDefault="00E72BAE" w:rsidP="003F3DE9">
            <w:pPr>
              <w:rPr>
                <w:lang w:val="it-IT"/>
              </w:rPr>
            </w:pPr>
          </w:p>
        </w:tc>
        <w:tc>
          <w:tcPr>
            <w:tcW w:w="187" w:type="pct"/>
          </w:tcPr>
          <w:p w:rsidR="00E72BAE" w:rsidRPr="00C54C25" w:rsidRDefault="00E72BAE" w:rsidP="003F3DE9">
            <w:pPr>
              <w:rPr>
                <w:lang w:val="it-IT"/>
              </w:rPr>
            </w:pPr>
          </w:p>
        </w:tc>
        <w:tc>
          <w:tcPr>
            <w:tcW w:w="327" w:type="pct"/>
            <w:gridSpan w:val="2"/>
          </w:tcPr>
          <w:p w:rsidR="00E72BAE" w:rsidRPr="00C54C25" w:rsidRDefault="00E72BAE" w:rsidP="003F3DE9">
            <w:pPr>
              <w:rPr>
                <w:lang w:val="it-IT"/>
              </w:rPr>
            </w:pPr>
          </w:p>
        </w:tc>
        <w:tc>
          <w:tcPr>
            <w:tcW w:w="275" w:type="pct"/>
            <w:gridSpan w:val="2"/>
          </w:tcPr>
          <w:p w:rsidR="00E72BAE" w:rsidRPr="00C54C25" w:rsidRDefault="00E72BAE" w:rsidP="003F3DE9">
            <w:pPr>
              <w:rPr>
                <w:lang w:val="it-IT"/>
              </w:rPr>
            </w:pPr>
          </w:p>
        </w:tc>
      </w:tr>
      <w:tr w:rsidR="00E72BAE" w:rsidRPr="00C54C25" w:rsidTr="00FC582F">
        <w:trPr>
          <w:trHeight w:val="4553"/>
          <w:tblHeader/>
        </w:trPr>
        <w:tc>
          <w:tcPr>
            <w:tcW w:w="3097" w:type="pct"/>
          </w:tcPr>
          <w:p w:rsidR="00553341" w:rsidRPr="00553341" w:rsidRDefault="00E72BAE" w:rsidP="00553341">
            <w:pPr>
              <w:spacing w:before="40" w:after="40"/>
              <w:jc w:val="both"/>
              <w:rPr>
                <w:b/>
              </w:rPr>
            </w:pPr>
            <w:r>
              <w:rPr>
                <w:b/>
              </w:rPr>
              <w:lastRenderedPageBreak/>
              <w:t xml:space="preserve">X.    </w:t>
            </w:r>
            <w:r w:rsidR="00553341" w:rsidRPr="00553341">
              <w:rPr>
                <w:b/>
              </w:rPr>
              <w:t>Documentația tehnico – economică</w:t>
            </w:r>
          </w:p>
          <w:p w:rsidR="00553341" w:rsidRPr="00553341" w:rsidRDefault="00553341" w:rsidP="00553341">
            <w:pPr>
              <w:spacing w:before="40" w:after="40"/>
              <w:jc w:val="both"/>
            </w:pPr>
            <w:r w:rsidRPr="00553341">
              <w:rPr>
                <w:b/>
              </w:rPr>
              <w:t>1.</w:t>
            </w:r>
            <w:r w:rsidRPr="00553341">
              <w:rPr>
                <w:b/>
              </w:rPr>
              <w:tab/>
            </w:r>
            <w:r w:rsidRPr="00553341">
              <w:t>Este anexată Documentaţia tehnico-economică pe categorii de investiții/obiecte de investiții în conformitate cu prevederile ghidului specific?</w:t>
            </w:r>
          </w:p>
          <w:p w:rsidR="00553341" w:rsidRPr="00553341" w:rsidRDefault="00553341" w:rsidP="00553341">
            <w:pPr>
              <w:spacing w:before="40" w:after="40"/>
              <w:jc w:val="both"/>
            </w:pPr>
            <w:r w:rsidRPr="00553341">
              <w:t>2.</w:t>
            </w:r>
            <w:r w:rsidRPr="00553341">
              <w:tab/>
              <w:t>Documentația tehnico-economică anexată la cererea de finanțare nu a fost elaborată/revizuită/reactualizată cu mai mult de 2 ani înainte de data depunerii cererii de finanțare?</w:t>
            </w:r>
          </w:p>
          <w:p w:rsidR="00553341" w:rsidRPr="00553341" w:rsidRDefault="00553341" w:rsidP="00553341">
            <w:pPr>
              <w:spacing w:before="40" w:after="40"/>
              <w:jc w:val="both"/>
            </w:pPr>
          </w:p>
          <w:p w:rsidR="00553341" w:rsidRDefault="00553341" w:rsidP="00553341">
            <w:pPr>
              <w:spacing w:before="40" w:after="40"/>
              <w:jc w:val="both"/>
            </w:pPr>
            <w:r w:rsidRPr="00553341">
              <w:t>Sau</w:t>
            </w:r>
          </w:p>
          <w:p w:rsidR="00FC582F" w:rsidRPr="00553341" w:rsidRDefault="00FC582F" w:rsidP="00553341">
            <w:pPr>
              <w:spacing w:before="40" w:after="40"/>
              <w:jc w:val="both"/>
            </w:pPr>
          </w:p>
          <w:p w:rsidR="00553341" w:rsidRPr="00553341" w:rsidRDefault="00553341" w:rsidP="00553341">
            <w:pPr>
              <w:spacing w:before="40" w:after="40"/>
              <w:jc w:val="both"/>
            </w:pPr>
            <w:r w:rsidRPr="00553341">
              <w:t>Doar pentru proiectele de investiții pentru care execuția de lucrări a fost demarată după 1 ianuarie 2014, iar proiectele nu s-au încheiat în mod fizic sau financiar înainte de depunerea cererii de finanțare, s-au anexat următoarele:</w:t>
            </w:r>
          </w:p>
          <w:p w:rsidR="00553341" w:rsidRPr="009609C9" w:rsidRDefault="00553341" w:rsidP="002B6FBA">
            <w:pPr>
              <w:pStyle w:val="ListParagraph"/>
              <w:numPr>
                <w:ilvl w:val="1"/>
                <w:numId w:val="3"/>
              </w:numPr>
              <w:spacing w:before="40" w:after="40"/>
              <w:rPr>
                <w:rFonts w:ascii="Trebuchet MS" w:hAnsi="Trebuchet MS"/>
                <w:sz w:val="20"/>
                <w:highlight w:val="yellow"/>
              </w:rPr>
            </w:pPr>
            <w:r w:rsidRPr="009609C9">
              <w:rPr>
                <w:rFonts w:ascii="Trebuchet MS" w:hAnsi="Trebuchet MS"/>
                <w:sz w:val="20"/>
                <w:highlight w:val="yellow"/>
              </w:rPr>
              <w:t>Contractul de lucrări,</w:t>
            </w:r>
            <w:r w:rsidR="009609C9">
              <w:rPr>
                <w:rFonts w:ascii="Trebuchet MS" w:hAnsi="Trebuchet MS"/>
                <w:sz w:val="20"/>
                <w:highlight w:val="yellow"/>
              </w:rPr>
              <w:t xml:space="preserve"> </w:t>
            </w:r>
            <w:r w:rsidRPr="009609C9">
              <w:rPr>
                <w:rFonts w:ascii="Trebuchet MS" w:hAnsi="Trebuchet MS"/>
                <w:sz w:val="20"/>
                <w:highlight w:val="yellow"/>
              </w:rPr>
              <w:t>inclusiv toate actele adiționale încheiate</w:t>
            </w:r>
          </w:p>
          <w:p w:rsidR="00553341" w:rsidRPr="002B6FBA" w:rsidRDefault="00553341" w:rsidP="002B6FBA">
            <w:pPr>
              <w:pStyle w:val="ListParagraph"/>
              <w:numPr>
                <w:ilvl w:val="1"/>
                <w:numId w:val="3"/>
              </w:numPr>
              <w:spacing w:before="40" w:after="40"/>
              <w:rPr>
                <w:rFonts w:ascii="Trebuchet MS" w:hAnsi="Trebuchet MS"/>
                <w:sz w:val="20"/>
              </w:rPr>
            </w:pPr>
            <w:r w:rsidRPr="002B6FBA">
              <w:rPr>
                <w:rFonts w:ascii="Trebuchet MS" w:hAnsi="Trebuchet MS"/>
                <w:sz w:val="20"/>
              </w:rPr>
              <w:t>Proiectul tehnic</w:t>
            </w:r>
          </w:p>
          <w:p w:rsidR="002B6FBA" w:rsidRDefault="002B6FBA" w:rsidP="002B6FBA">
            <w:pPr>
              <w:pStyle w:val="ListParagraph"/>
              <w:numPr>
                <w:ilvl w:val="1"/>
                <w:numId w:val="3"/>
              </w:numPr>
              <w:spacing w:before="40" w:after="40"/>
              <w:rPr>
                <w:rFonts w:ascii="Trebuchet MS" w:hAnsi="Trebuchet MS"/>
                <w:sz w:val="20"/>
              </w:rPr>
            </w:pPr>
            <w:r w:rsidRPr="002B6FBA">
              <w:rPr>
                <w:rFonts w:ascii="Trebuchet MS" w:hAnsi="Trebuchet MS"/>
                <w:sz w:val="20"/>
              </w:rPr>
              <w:t>Autorizația de construire</w:t>
            </w:r>
          </w:p>
          <w:p w:rsidR="00182119" w:rsidRPr="00182119" w:rsidRDefault="00182119" w:rsidP="00182119">
            <w:pPr>
              <w:spacing w:before="40" w:after="40"/>
              <w:ind w:left="1080"/>
            </w:pPr>
          </w:p>
          <w:p w:rsidR="00553341" w:rsidRPr="00553341" w:rsidRDefault="00553341" w:rsidP="00A41B30">
            <w:pPr>
              <w:spacing w:before="40" w:after="40"/>
              <w:jc w:val="both"/>
            </w:pPr>
            <w:r w:rsidRPr="00553341">
              <w:t>3.   Documentația tehnico-economică îndeplinește criteriile din cadrul Anexelor 3a</w:t>
            </w:r>
            <w:r w:rsidR="002B6FBA">
              <w:t xml:space="preserve"> sau</w:t>
            </w:r>
            <w:r w:rsidRPr="00553341">
              <w:t xml:space="preserve"> 3b</w:t>
            </w:r>
            <w:r w:rsidR="002B6FBA">
              <w:t>, după caz</w:t>
            </w:r>
            <w:r w:rsidRPr="00553341">
              <w:t>?</w:t>
            </w:r>
          </w:p>
          <w:p w:rsidR="00E72BAE" w:rsidRPr="00F70E3B" w:rsidRDefault="00E72BAE" w:rsidP="00553341">
            <w:pPr>
              <w:spacing w:before="40" w:after="40"/>
              <w:jc w:val="both"/>
            </w:pPr>
          </w:p>
        </w:tc>
        <w:tc>
          <w:tcPr>
            <w:tcW w:w="186" w:type="pct"/>
          </w:tcPr>
          <w:p w:rsidR="00E72BAE" w:rsidRPr="007C24E5" w:rsidRDefault="00E72BAE" w:rsidP="003F3DE9">
            <w:pPr>
              <w:jc w:val="center"/>
              <w:rPr>
                <w:color w:val="FF0000"/>
                <w:highlight w:val="darkYellow"/>
                <w:lang w:val="it-IT"/>
              </w:rPr>
            </w:pPr>
          </w:p>
        </w:tc>
        <w:tc>
          <w:tcPr>
            <w:tcW w:w="185" w:type="pct"/>
          </w:tcPr>
          <w:p w:rsidR="00E72BAE" w:rsidRPr="00C54C25" w:rsidRDefault="00E72BAE" w:rsidP="003F3DE9">
            <w:pPr>
              <w:rPr>
                <w:lang w:val="it-IT"/>
              </w:rPr>
            </w:pPr>
          </w:p>
        </w:tc>
        <w:tc>
          <w:tcPr>
            <w:tcW w:w="278" w:type="pct"/>
          </w:tcPr>
          <w:p w:rsidR="00E72BAE" w:rsidRPr="00C54C25" w:rsidRDefault="00E72BAE" w:rsidP="003F3DE9">
            <w:pPr>
              <w:rPr>
                <w:lang w:val="it-IT"/>
              </w:rPr>
            </w:pPr>
          </w:p>
        </w:tc>
        <w:tc>
          <w:tcPr>
            <w:tcW w:w="280" w:type="pct"/>
          </w:tcPr>
          <w:p w:rsidR="00E72BAE" w:rsidRPr="00C54C25" w:rsidRDefault="00E72BAE" w:rsidP="003F3DE9">
            <w:pPr>
              <w:rPr>
                <w:lang w:val="it-IT"/>
              </w:rPr>
            </w:pPr>
          </w:p>
        </w:tc>
        <w:tc>
          <w:tcPr>
            <w:tcW w:w="185" w:type="pct"/>
          </w:tcPr>
          <w:p w:rsidR="00E72BAE" w:rsidRPr="00C54C25" w:rsidRDefault="00E72BAE" w:rsidP="003F3DE9">
            <w:pPr>
              <w:rPr>
                <w:lang w:val="it-IT"/>
              </w:rPr>
            </w:pPr>
          </w:p>
        </w:tc>
        <w:tc>
          <w:tcPr>
            <w:tcW w:w="187" w:type="pct"/>
          </w:tcPr>
          <w:p w:rsidR="00E72BAE" w:rsidRPr="00C54C25" w:rsidRDefault="00E72BAE" w:rsidP="003F3DE9">
            <w:pPr>
              <w:rPr>
                <w:lang w:val="it-IT"/>
              </w:rPr>
            </w:pPr>
          </w:p>
        </w:tc>
        <w:tc>
          <w:tcPr>
            <w:tcW w:w="327" w:type="pct"/>
            <w:gridSpan w:val="2"/>
          </w:tcPr>
          <w:p w:rsidR="00E72BAE" w:rsidRPr="00C54C25" w:rsidRDefault="00E72BAE" w:rsidP="003F3DE9">
            <w:pPr>
              <w:rPr>
                <w:lang w:val="it-IT"/>
              </w:rPr>
            </w:pPr>
          </w:p>
        </w:tc>
        <w:tc>
          <w:tcPr>
            <w:tcW w:w="275" w:type="pct"/>
            <w:gridSpan w:val="2"/>
          </w:tcPr>
          <w:p w:rsidR="00E72BAE" w:rsidRPr="00C54C25" w:rsidRDefault="00E72BAE" w:rsidP="003F3DE9">
            <w:pPr>
              <w:rPr>
                <w:lang w:val="it-IT"/>
              </w:rPr>
            </w:pPr>
          </w:p>
        </w:tc>
      </w:tr>
      <w:tr w:rsidR="0020438E" w:rsidRPr="00C54C25" w:rsidTr="0026257D">
        <w:trPr>
          <w:gridAfter w:val="1"/>
          <w:wAfter w:w="67" w:type="pct"/>
          <w:trHeight w:val="1325"/>
          <w:tblHeader/>
        </w:trPr>
        <w:tc>
          <w:tcPr>
            <w:tcW w:w="3097" w:type="pct"/>
          </w:tcPr>
          <w:p w:rsidR="00295532" w:rsidRPr="007141C2" w:rsidRDefault="00FF6F59" w:rsidP="007141C2">
            <w:pPr>
              <w:spacing w:before="40" w:after="40"/>
              <w:rPr>
                <w:b/>
              </w:rPr>
            </w:pPr>
            <w:r>
              <w:rPr>
                <w:b/>
              </w:rPr>
              <w:t>XI.</w:t>
            </w:r>
            <w:r w:rsidR="002B6FBA">
              <w:rPr>
                <w:b/>
              </w:rPr>
              <w:t xml:space="preserve"> </w:t>
            </w:r>
            <w:r w:rsidR="00295532" w:rsidRPr="007141C2">
              <w:rPr>
                <w:b/>
              </w:rPr>
              <w:t>Hotărârea/</w:t>
            </w:r>
            <w:r w:rsidR="00D06C38" w:rsidRPr="007141C2">
              <w:rPr>
                <w:b/>
              </w:rPr>
              <w:t xml:space="preserve"> Decizia (</w:t>
            </w:r>
            <w:r w:rsidR="00295532" w:rsidRPr="007141C2">
              <w:rPr>
                <w:b/>
              </w:rPr>
              <w:t>hotărârile</w:t>
            </w:r>
            <w:r w:rsidR="00D06C38" w:rsidRPr="007141C2">
              <w:rPr>
                <w:b/>
              </w:rPr>
              <w:t>/ deciziile</w:t>
            </w:r>
            <w:r w:rsidR="00295532" w:rsidRPr="007141C2">
              <w:rPr>
                <w:b/>
              </w:rPr>
              <w:t xml:space="preserve"> partenerilor, dacă e cazul</w:t>
            </w:r>
            <w:r w:rsidR="00D06C38" w:rsidRPr="007141C2">
              <w:rPr>
                <w:b/>
              </w:rPr>
              <w:t>)</w:t>
            </w:r>
            <w:r w:rsidR="00295532" w:rsidRPr="007141C2">
              <w:rPr>
                <w:b/>
              </w:rPr>
              <w:t xml:space="preserve"> de aprobare a </w:t>
            </w:r>
            <w:r w:rsidR="002465CE" w:rsidRPr="007141C2">
              <w:rPr>
                <w:b/>
                <w:lang w:val="it-IT"/>
              </w:rPr>
              <w:t>documentaţiei tehnico-economice a proiectulu</w:t>
            </w:r>
            <w:r w:rsidR="00295532" w:rsidRPr="007141C2">
              <w:rPr>
                <w:b/>
              </w:rPr>
              <w:t>i</w:t>
            </w:r>
            <w:r w:rsidR="002465CE" w:rsidRPr="007141C2">
              <w:rPr>
                <w:b/>
              </w:rPr>
              <w:t xml:space="preserve"> și a indicatorilor tehnico-</w:t>
            </w:r>
            <w:r w:rsidR="00295532" w:rsidRPr="007141C2">
              <w:rPr>
                <w:b/>
              </w:rPr>
              <w:t>economici</w:t>
            </w:r>
            <w:r w:rsidR="00BE358E">
              <w:rPr>
                <w:b/>
              </w:rPr>
              <w:t xml:space="preserve"> sau Hotararea de aprobare a proiectului (pentru proiecte </w:t>
            </w:r>
            <w:r w:rsidR="00BE358E" w:rsidRPr="00BE358E">
              <w:rPr>
                <w:b/>
              </w:rPr>
              <w:t>pentru care execuția de lucrări a fost demarată</w:t>
            </w:r>
            <w:r w:rsidR="00BE358E">
              <w:rPr>
                <w:b/>
              </w:rPr>
              <w:t>)</w:t>
            </w:r>
          </w:p>
          <w:p w:rsidR="00486A5D" w:rsidRPr="00C91719" w:rsidRDefault="00047176" w:rsidP="00BE358E">
            <w:pPr>
              <w:pStyle w:val="ListParagraph"/>
              <w:numPr>
                <w:ilvl w:val="0"/>
                <w:numId w:val="9"/>
              </w:numPr>
              <w:spacing w:after="0"/>
              <w:rPr>
                <w:rFonts w:ascii="Trebuchet MS" w:hAnsi="Trebuchet MS"/>
                <w:sz w:val="20"/>
                <w:lang w:val="it-IT"/>
              </w:rPr>
            </w:pPr>
            <w:r w:rsidRPr="00C91719">
              <w:rPr>
                <w:rFonts w:ascii="Trebuchet MS" w:hAnsi="Trebuchet MS"/>
                <w:sz w:val="20"/>
                <w:lang w:val="it-IT"/>
              </w:rPr>
              <w:t>Este atașată Hotărârea (sau hotărârile partenerilor, dacă este cazul) de aprobare a documentației tehnico-economice a proiectului</w:t>
            </w:r>
            <w:r w:rsidR="00DC4C82" w:rsidRPr="00C91719">
              <w:rPr>
                <w:rFonts w:ascii="Trebuchet MS" w:hAnsi="Trebuchet MS"/>
                <w:sz w:val="20"/>
                <w:lang w:val="it-IT"/>
              </w:rPr>
              <w:t xml:space="preserve"> și a indicatorilor tehnico-economici</w:t>
            </w:r>
            <w:r w:rsidR="00BE358E">
              <w:t xml:space="preserve"> </w:t>
            </w:r>
            <w:r w:rsidR="00BE358E" w:rsidRPr="00BE358E">
              <w:rPr>
                <w:rFonts w:ascii="Trebuchet MS" w:hAnsi="Trebuchet MS"/>
                <w:sz w:val="20"/>
                <w:lang w:val="it-IT"/>
              </w:rPr>
              <w:t>sau Hotararea de aprobare a proiectului (pentru proiecte pentru care execuția de lucrări a fost demarată)</w:t>
            </w:r>
            <w:r w:rsidR="00E00AF6">
              <w:rPr>
                <w:rFonts w:ascii="Trebuchet MS" w:hAnsi="Trebuchet MS"/>
                <w:sz w:val="20"/>
                <w:lang w:val="it-IT"/>
              </w:rPr>
              <w:t xml:space="preserve"> </w:t>
            </w:r>
            <w:r w:rsidR="00EF4AD0">
              <w:rPr>
                <w:rFonts w:ascii="Trebuchet MS" w:hAnsi="Trebuchet MS"/>
                <w:sz w:val="20"/>
                <w:lang w:val="it-IT"/>
              </w:rPr>
              <w:t>ș</w:t>
            </w:r>
            <w:r w:rsidR="00E00AF6">
              <w:rPr>
                <w:rFonts w:ascii="Trebuchet MS" w:hAnsi="Trebuchet MS"/>
                <w:sz w:val="20"/>
                <w:lang w:val="it-IT"/>
              </w:rPr>
              <w:t>i con</w:t>
            </w:r>
            <w:r w:rsidR="00EF4AD0">
              <w:rPr>
                <w:rFonts w:ascii="Trebuchet MS" w:hAnsi="Trebuchet MS"/>
                <w:sz w:val="20"/>
                <w:lang w:val="it-IT"/>
              </w:rPr>
              <w:t>ț</w:t>
            </w:r>
            <w:r w:rsidR="00E00AF6">
              <w:rPr>
                <w:rFonts w:ascii="Trebuchet MS" w:hAnsi="Trebuchet MS"/>
                <w:sz w:val="20"/>
                <w:lang w:val="it-IT"/>
              </w:rPr>
              <w:t>ine datele corecte privind solicitantul de finanțare și proiectul depus</w:t>
            </w:r>
            <w:r w:rsidR="00DC4C82" w:rsidRPr="00C91719">
              <w:rPr>
                <w:rFonts w:ascii="Trebuchet MS" w:hAnsi="Trebuchet MS"/>
                <w:sz w:val="20"/>
                <w:lang w:val="it-IT"/>
              </w:rPr>
              <w:t>?</w:t>
            </w:r>
          </w:p>
          <w:p w:rsidR="00752B26" w:rsidRPr="00E00AF6" w:rsidRDefault="00752B26" w:rsidP="00E00AF6">
            <w:pPr>
              <w:rPr>
                <w:lang w:val="it-IT"/>
              </w:rPr>
            </w:pPr>
          </w:p>
        </w:tc>
        <w:tc>
          <w:tcPr>
            <w:tcW w:w="186" w:type="pct"/>
          </w:tcPr>
          <w:p w:rsidR="00486A5D" w:rsidRPr="00C54C25" w:rsidRDefault="00486A5D" w:rsidP="00486A5D">
            <w:pPr>
              <w:pStyle w:val="Footer"/>
              <w:jc w:val="center"/>
              <w:rPr>
                <w:highlight w:val="yellow"/>
                <w:lang w:val="fr-FR"/>
              </w:rPr>
            </w:pPr>
          </w:p>
        </w:tc>
        <w:tc>
          <w:tcPr>
            <w:tcW w:w="185" w:type="pct"/>
          </w:tcPr>
          <w:p w:rsidR="00486A5D" w:rsidRPr="00C54C25" w:rsidRDefault="00486A5D" w:rsidP="00486A5D">
            <w:pPr>
              <w:pStyle w:val="Footer"/>
              <w:rPr>
                <w:highlight w:val="yellow"/>
                <w:lang w:val="fr-FR"/>
              </w:rPr>
            </w:pPr>
          </w:p>
        </w:tc>
        <w:tc>
          <w:tcPr>
            <w:tcW w:w="278" w:type="pct"/>
          </w:tcPr>
          <w:p w:rsidR="00486A5D" w:rsidRPr="00C54C25" w:rsidRDefault="00486A5D" w:rsidP="00486A5D">
            <w:pPr>
              <w:pStyle w:val="Footer"/>
              <w:rPr>
                <w:highlight w:val="yellow"/>
                <w:lang w:val="fr-FR"/>
              </w:rPr>
            </w:pPr>
          </w:p>
        </w:tc>
        <w:tc>
          <w:tcPr>
            <w:tcW w:w="280" w:type="pct"/>
          </w:tcPr>
          <w:p w:rsidR="00486A5D" w:rsidRPr="00C54C25" w:rsidRDefault="00486A5D" w:rsidP="00486A5D">
            <w:pPr>
              <w:pStyle w:val="Footer"/>
              <w:rPr>
                <w:highlight w:val="yellow"/>
                <w:lang w:val="fr-FR"/>
              </w:rPr>
            </w:pPr>
          </w:p>
        </w:tc>
        <w:tc>
          <w:tcPr>
            <w:tcW w:w="185" w:type="pct"/>
          </w:tcPr>
          <w:p w:rsidR="00486A5D" w:rsidRPr="00C54C25" w:rsidRDefault="00486A5D" w:rsidP="00486A5D">
            <w:pPr>
              <w:pStyle w:val="Footer"/>
              <w:rPr>
                <w:highlight w:val="yellow"/>
                <w:lang w:val="fr-FR"/>
              </w:rPr>
            </w:pPr>
          </w:p>
        </w:tc>
        <w:tc>
          <w:tcPr>
            <w:tcW w:w="187" w:type="pct"/>
          </w:tcPr>
          <w:p w:rsidR="00486A5D" w:rsidRPr="00C54C25" w:rsidRDefault="00486A5D" w:rsidP="00486A5D">
            <w:pPr>
              <w:pStyle w:val="Footer"/>
              <w:rPr>
                <w:highlight w:val="yellow"/>
                <w:lang w:val="fr-FR"/>
              </w:rPr>
            </w:pPr>
          </w:p>
        </w:tc>
        <w:tc>
          <w:tcPr>
            <w:tcW w:w="324" w:type="pct"/>
          </w:tcPr>
          <w:p w:rsidR="00486A5D" w:rsidRPr="00C54C25" w:rsidRDefault="00486A5D" w:rsidP="00486A5D">
            <w:pPr>
              <w:pStyle w:val="Footer"/>
              <w:rPr>
                <w:highlight w:val="yellow"/>
                <w:lang w:val="fr-FR"/>
              </w:rPr>
            </w:pPr>
          </w:p>
        </w:tc>
        <w:tc>
          <w:tcPr>
            <w:tcW w:w="211" w:type="pct"/>
            <w:gridSpan w:val="2"/>
          </w:tcPr>
          <w:p w:rsidR="00486A5D" w:rsidRPr="00C54C25" w:rsidRDefault="00486A5D" w:rsidP="00486A5D">
            <w:pPr>
              <w:pStyle w:val="Footer"/>
              <w:rPr>
                <w:highlight w:val="yellow"/>
                <w:lang w:val="fr-FR"/>
              </w:rPr>
            </w:pPr>
          </w:p>
        </w:tc>
      </w:tr>
      <w:tr w:rsidR="000D7756" w:rsidRPr="00C54C25" w:rsidTr="0026257D">
        <w:trPr>
          <w:gridAfter w:val="1"/>
          <w:wAfter w:w="67" w:type="pct"/>
          <w:trHeight w:val="873"/>
          <w:tblHeader/>
        </w:trPr>
        <w:tc>
          <w:tcPr>
            <w:tcW w:w="3097" w:type="pct"/>
          </w:tcPr>
          <w:p w:rsidR="000D7756" w:rsidRPr="00553341" w:rsidRDefault="00FF6F59" w:rsidP="00CA62E7">
            <w:pPr>
              <w:spacing w:before="40" w:after="40"/>
              <w:rPr>
                <w:b/>
              </w:rPr>
            </w:pPr>
            <w:r w:rsidRPr="00553341">
              <w:rPr>
                <w:b/>
              </w:rPr>
              <w:lastRenderedPageBreak/>
              <w:t>XII.</w:t>
            </w:r>
            <w:r w:rsidR="000D7756" w:rsidRPr="00553341">
              <w:rPr>
                <w:b/>
              </w:rPr>
              <w:t>Lista de echipamente și/sau lucrări și/sau servicii cu încadrarea acestora pe secțiunea de cheltuieli eligibile /neeligibile?</w:t>
            </w:r>
          </w:p>
          <w:p w:rsidR="00E67248" w:rsidRPr="00553341" w:rsidRDefault="00E67248" w:rsidP="00CA52B7">
            <w:pPr>
              <w:spacing w:before="40" w:after="40"/>
              <w:ind w:firstLine="851"/>
              <w:rPr>
                <w:b/>
              </w:rPr>
            </w:pPr>
          </w:p>
          <w:p w:rsidR="00083A23" w:rsidRDefault="002B3A30" w:rsidP="00F61E2F">
            <w:pPr>
              <w:pStyle w:val="ListParagraph"/>
              <w:numPr>
                <w:ilvl w:val="0"/>
                <w:numId w:val="13"/>
              </w:numPr>
              <w:rPr>
                <w:rFonts w:ascii="Trebuchet MS" w:hAnsi="Trebuchet MS"/>
                <w:sz w:val="20"/>
                <w:lang w:val="it-IT"/>
              </w:rPr>
            </w:pPr>
            <w:r w:rsidRPr="00553341">
              <w:rPr>
                <w:rFonts w:ascii="Trebuchet MS" w:hAnsi="Trebuchet MS"/>
                <w:sz w:val="20"/>
                <w:lang w:val="it-IT"/>
              </w:rPr>
              <w:t>Este anexată</w:t>
            </w:r>
            <w:r w:rsidR="00AC47AA" w:rsidRPr="00553341">
              <w:rPr>
                <w:rFonts w:ascii="Trebuchet MS" w:hAnsi="Trebuchet MS"/>
                <w:sz w:val="20"/>
                <w:lang w:val="it-IT"/>
              </w:rPr>
              <w:t>, semnată de reprezentantul legal</w:t>
            </w:r>
            <w:r w:rsidRPr="00553341">
              <w:rPr>
                <w:rFonts w:ascii="Trebuchet MS" w:hAnsi="Trebuchet MS"/>
                <w:sz w:val="20"/>
                <w:lang w:val="it-IT"/>
              </w:rPr>
              <w:t xml:space="preserve"> și respectă</w:t>
            </w:r>
            <w:r w:rsidR="000D7756" w:rsidRPr="00553341">
              <w:rPr>
                <w:rFonts w:ascii="Trebuchet MS" w:hAnsi="Trebuchet MS"/>
                <w:sz w:val="20"/>
                <w:lang w:val="it-IT"/>
              </w:rPr>
              <w:t xml:space="preserve"> formatul standard (Modelul </w:t>
            </w:r>
            <w:r w:rsidR="008E1FB7" w:rsidRPr="00553341">
              <w:rPr>
                <w:rFonts w:ascii="Trebuchet MS" w:hAnsi="Trebuchet MS"/>
                <w:sz w:val="20"/>
                <w:lang w:val="it-IT"/>
              </w:rPr>
              <w:t>E</w:t>
            </w:r>
            <w:r w:rsidR="000D7756" w:rsidRPr="00553341">
              <w:rPr>
                <w:rFonts w:ascii="Trebuchet MS" w:hAnsi="Trebuchet MS"/>
                <w:sz w:val="20"/>
                <w:lang w:val="it-IT"/>
              </w:rPr>
              <w:t xml:space="preserve"> -Lista de echipamente și/sau lucrări și/sau servicii cu încadrarea acestora pe secțiunea de cheltuieli eligibile /neeligibile (dacă este cazul), din anexa la Ghidul specific</w:t>
            </w:r>
            <w:r w:rsidR="00650381" w:rsidRPr="00553341">
              <w:rPr>
                <w:rFonts w:ascii="Trebuchet MS" w:hAnsi="Trebuchet MS"/>
                <w:sz w:val="20"/>
                <w:lang w:val="it-IT"/>
              </w:rPr>
              <w:t>)</w:t>
            </w:r>
            <w:r w:rsidR="008D7003">
              <w:rPr>
                <w:rFonts w:ascii="Trebuchet MS" w:hAnsi="Trebuchet MS"/>
                <w:sz w:val="20"/>
                <w:lang w:val="it-IT"/>
              </w:rPr>
              <w:t>.</w:t>
            </w:r>
          </w:p>
          <w:p w:rsidR="00E05D49" w:rsidRPr="00553341" w:rsidRDefault="00E05D49" w:rsidP="00F61E2F">
            <w:pPr>
              <w:pStyle w:val="ListParagraph"/>
              <w:numPr>
                <w:ilvl w:val="0"/>
                <w:numId w:val="13"/>
              </w:numPr>
              <w:rPr>
                <w:rFonts w:ascii="Trebuchet MS" w:hAnsi="Trebuchet MS"/>
                <w:sz w:val="20"/>
                <w:lang w:val="it-IT"/>
              </w:rPr>
            </w:pPr>
            <w:r>
              <w:rPr>
                <w:rFonts w:ascii="Trebuchet MS" w:hAnsi="Trebuchet MS"/>
                <w:sz w:val="20"/>
                <w:lang w:val="it-IT"/>
              </w:rPr>
              <w:t>Este corelată cu bugetul proiectului?</w:t>
            </w:r>
          </w:p>
        </w:tc>
        <w:tc>
          <w:tcPr>
            <w:tcW w:w="186" w:type="pct"/>
          </w:tcPr>
          <w:p w:rsidR="000D7756" w:rsidRPr="00C54C25" w:rsidRDefault="000D7756" w:rsidP="00486A5D">
            <w:pPr>
              <w:pStyle w:val="Footer"/>
              <w:jc w:val="center"/>
              <w:rPr>
                <w:highlight w:val="yellow"/>
                <w:lang w:val="fr-FR"/>
              </w:rPr>
            </w:pPr>
          </w:p>
        </w:tc>
        <w:tc>
          <w:tcPr>
            <w:tcW w:w="185" w:type="pct"/>
          </w:tcPr>
          <w:p w:rsidR="000D7756" w:rsidRPr="00C54C25" w:rsidRDefault="000D7756" w:rsidP="00486A5D">
            <w:pPr>
              <w:pStyle w:val="Footer"/>
              <w:rPr>
                <w:highlight w:val="yellow"/>
                <w:lang w:val="fr-FR"/>
              </w:rPr>
            </w:pPr>
          </w:p>
        </w:tc>
        <w:tc>
          <w:tcPr>
            <w:tcW w:w="278" w:type="pct"/>
          </w:tcPr>
          <w:p w:rsidR="000D7756" w:rsidRPr="00C54C25" w:rsidRDefault="000D7756" w:rsidP="00486A5D">
            <w:pPr>
              <w:pStyle w:val="Footer"/>
              <w:rPr>
                <w:highlight w:val="yellow"/>
                <w:lang w:val="fr-FR"/>
              </w:rPr>
            </w:pPr>
          </w:p>
        </w:tc>
        <w:tc>
          <w:tcPr>
            <w:tcW w:w="280" w:type="pct"/>
          </w:tcPr>
          <w:p w:rsidR="000D7756" w:rsidRPr="00C54C25" w:rsidRDefault="000D7756" w:rsidP="00486A5D">
            <w:pPr>
              <w:pStyle w:val="Footer"/>
              <w:rPr>
                <w:highlight w:val="yellow"/>
                <w:lang w:val="fr-FR"/>
              </w:rPr>
            </w:pPr>
          </w:p>
        </w:tc>
        <w:tc>
          <w:tcPr>
            <w:tcW w:w="185" w:type="pct"/>
          </w:tcPr>
          <w:p w:rsidR="000D7756" w:rsidRPr="00C54C25" w:rsidRDefault="000D7756" w:rsidP="00486A5D">
            <w:pPr>
              <w:pStyle w:val="Footer"/>
              <w:rPr>
                <w:highlight w:val="yellow"/>
                <w:lang w:val="fr-FR"/>
              </w:rPr>
            </w:pPr>
          </w:p>
        </w:tc>
        <w:tc>
          <w:tcPr>
            <w:tcW w:w="187" w:type="pct"/>
          </w:tcPr>
          <w:p w:rsidR="000D7756" w:rsidRPr="00C54C25" w:rsidRDefault="000D7756" w:rsidP="00486A5D">
            <w:pPr>
              <w:pStyle w:val="Footer"/>
              <w:rPr>
                <w:highlight w:val="yellow"/>
                <w:lang w:val="fr-FR"/>
              </w:rPr>
            </w:pPr>
          </w:p>
        </w:tc>
        <w:tc>
          <w:tcPr>
            <w:tcW w:w="324" w:type="pct"/>
          </w:tcPr>
          <w:p w:rsidR="000D7756" w:rsidRPr="00C54C25" w:rsidRDefault="000D7756" w:rsidP="00486A5D">
            <w:pPr>
              <w:pStyle w:val="Footer"/>
              <w:rPr>
                <w:highlight w:val="yellow"/>
                <w:lang w:val="fr-FR"/>
              </w:rPr>
            </w:pPr>
          </w:p>
        </w:tc>
        <w:tc>
          <w:tcPr>
            <w:tcW w:w="211" w:type="pct"/>
            <w:gridSpan w:val="2"/>
          </w:tcPr>
          <w:p w:rsidR="000D7756" w:rsidRPr="00C54C25" w:rsidRDefault="000D7756" w:rsidP="00486A5D">
            <w:pPr>
              <w:pStyle w:val="Footer"/>
              <w:rPr>
                <w:highlight w:val="yellow"/>
                <w:lang w:val="fr-FR"/>
              </w:rPr>
            </w:pPr>
          </w:p>
        </w:tc>
      </w:tr>
      <w:tr w:rsidR="0020438E" w:rsidRPr="00C54C25" w:rsidTr="0026257D">
        <w:trPr>
          <w:gridAfter w:val="1"/>
          <w:wAfter w:w="67" w:type="pct"/>
          <w:trHeight w:val="873"/>
          <w:tblHeader/>
        </w:trPr>
        <w:tc>
          <w:tcPr>
            <w:tcW w:w="3097" w:type="pct"/>
          </w:tcPr>
          <w:p w:rsidR="00A003E7" w:rsidRPr="00630197" w:rsidRDefault="00C66C45" w:rsidP="00C66C45">
            <w:pPr>
              <w:rPr>
                <w:b/>
                <w:szCs w:val="20"/>
                <w:highlight w:val="yellow"/>
                <w:lang w:val="it-IT"/>
              </w:rPr>
            </w:pPr>
            <w:r w:rsidRPr="00553341">
              <w:rPr>
                <w:b/>
                <w:szCs w:val="20"/>
                <w:lang w:val="it-IT"/>
              </w:rPr>
              <w:t>X</w:t>
            </w:r>
            <w:r w:rsidR="00FF6F59" w:rsidRPr="00553341">
              <w:rPr>
                <w:b/>
                <w:szCs w:val="20"/>
                <w:lang w:val="it-IT"/>
              </w:rPr>
              <w:t>III</w:t>
            </w:r>
            <w:r w:rsidRPr="00553341">
              <w:rPr>
                <w:b/>
                <w:szCs w:val="20"/>
                <w:lang w:val="it-IT"/>
              </w:rPr>
              <w:t xml:space="preserve">. </w:t>
            </w:r>
            <w:r w:rsidR="00A003E7" w:rsidRPr="00630197">
              <w:rPr>
                <w:b/>
                <w:szCs w:val="20"/>
                <w:highlight w:val="yellow"/>
                <w:lang w:val="it-IT"/>
              </w:rPr>
              <w:t>Fundamentarea rezonabilităţii costurilor</w:t>
            </w:r>
          </w:p>
          <w:p w:rsidR="00AC47AA" w:rsidRPr="00630197" w:rsidRDefault="0020438E" w:rsidP="00F61E2F">
            <w:pPr>
              <w:pStyle w:val="ListParagraph"/>
              <w:numPr>
                <w:ilvl w:val="0"/>
                <w:numId w:val="14"/>
              </w:numPr>
              <w:spacing w:after="120"/>
              <w:rPr>
                <w:rFonts w:ascii="Trebuchet MS" w:hAnsi="Trebuchet MS"/>
                <w:sz w:val="20"/>
                <w:highlight w:val="yellow"/>
                <w:lang w:val="it-IT"/>
              </w:rPr>
            </w:pPr>
            <w:r w:rsidRPr="00630197">
              <w:rPr>
                <w:rFonts w:ascii="Trebuchet MS" w:hAnsi="Trebuchet MS"/>
                <w:sz w:val="20"/>
                <w:highlight w:val="yellow"/>
                <w:lang w:val="it-IT"/>
              </w:rPr>
              <w:t>Este atașată</w:t>
            </w:r>
            <w:r w:rsidR="009514F9" w:rsidRPr="00630197">
              <w:rPr>
                <w:rFonts w:ascii="Trebuchet MS" w:hAnsi="Trebuchet MS"/>
                <w:sz w:val="20"/>
                <w:highlight w:val="yellow"/>
                <w:lang w:val="it-IT"/>
              </w:rPr>
              <w:t xml:space="preserve"> nota privind </w:t>
            </w:r>
            <w:r w:rsidR="009514F9" w:rsidRPr="00630197">
              <w:rPr>
                <w:rFonts w:ascii="Trebuchet MS" w:hAnsi="Trebuchet MS"/>
                <w:sz w:val="20"/>
                <w:highlight w:val="yellow"/>
              </w:rPr>
              <w:t>î</w:t>
            </w:r>
            <w:r w:rsidR="009514F9" w:rsidRPr="00630197">
              <w:rPr>
                <w:rFonts w:ascii="Trebuchet MS" w:hAnsi="Trebuchet MS"/>
                <w:sz w:val="20"/>
                <w:highlight w:val="yellow"/>
                <w:lang w:val="it-IT"/>
              </w:rPr>
              <w:t>ncadrarea î</w:t>
            </w:r>
            <w:r w:rsidR="0070402B" w:rsidRPr="00630197">
              <w:rPr>
                <w:rFonts w:ascii="Trebuchet MS" w:hAnsi="Trebuchet MS"/>
                <w:sz w:val="20"/>
                <w:highlight w:val="yellow"/>
                <w:lang w:val="it-IT"/>
              </w:rPr>
              <w:t>n standardele de cost, completat</w:t>
            </w:r>
            <w:r w:rsidR="009514F9" w:rsidRPr="00630197">
              <w:rPr>
                <w:rFonts w:ascii="Trebuchet MS" w:hAnsi="Trebuchet MS"/>
                <w:sz w:val="20"/>
                <w:highlight w:val="yellow"/>
                <w:lang w:val="it-IT"/>
              </w:rPr>
              <w:t>ă şi semnată</w:t>
            </w:r>
            <w:r w:rsidR="0070402B" w:rsidRPr="00630197">
              <w:rPr>
                <w:rFonts w:ascii="Trebuchet MS" w:hAnsi="Trebuchet MS"/>
                <w:sz w:val="20"/>
                <w:highlight w:val="yellow"/>
                <w:lang w:val="it-IT"/>
              </w:rPr>
              <w:t xml:space="preserve"> de proiectant?</w:t>
            </w:r>
            <w:r w:rsidR="003D6C52" w:rsidRPr="00630197">
              <w:rPr>
                <w:rFonts w:ascii="Trebuchet MS" w:hAnsi="Trebuchet MS"/>
                <w:sz w:val="20"/>
                <w:highlight w:val="yellow"/>
                <w:lang w:val="it-IT"/>
              </w:rPr>
              <w:t xml:space="preserve"> (Model </w:t>
            </w:r>
            <w:r w:rsidR="00EE42E3" w:rsidRPr="00630197">
              <w:rPr>
                <w:rFonts w:ascii="Trebuchet MS" w:hAnsi="Trebuchet MS"/>
                <w:sz w:val="20"/>
                <w:highlight w:val="yellow"/>
                <w:lang w:val="it-IT"/>
              </w:rPr>
              <w:t>H</w:t>
            </w:r>
            <w:r w:rsidR="003D6C52" w:rsidRPr="00630197">
              <w:rPr>
                <w:rFonts w:ascii="Trebuchet MS" w:hAnsi="Trebuchet MS"/>
                <w:sz w:val="20"/>
                <w:highlight w:val="yellow"/>
                <w:lang w:val="it-IT"/>
              </w:rPr>
              <w:t xml:space="preserve"> orientativ – </w:t>
            </w:r>
            <w:r w:rsidR="003D6C52" w:rsidRPr="00630197">
              <w:rPr>
                <w:rFonts w:ascii="Trebuchet MS" w:hAnsi="Trebuchet MS"/>
                <w:i/>
                <w:sz w:val="20"/>
                <w:highlight w:val="yellow"/>
                <w:lang w:val="it-IT"/>
              </w:rPr>
              <w:t>Notă privind încadrarea în standardele de cost</w:t>
            </w:r>
            <w:r w:rsidR="006E7146">
              <w:rPr>
                <w:rFonts w:ascii="Trebuchet MS" w:hAnsi="Trebuchet MS"/>
                <w:i/>
                <w:sz w:val="20"/>
                <w:highlight w:val="yellow"/>
                <w:lang w:val="it-IT"/>
              </w:rPr>
              <w:t xml:space="preserve"> in conformitate cu Ordinul 6008/</w:t>
            </w:r>
            <w:r w:rsidR="00C37BE6">
              <w:rPr>
                <w:rFonts w:ascii="Trebuchet MS" w:hAnsi="Trebuchet MS"/>
                <w:i/>
                <w:sz w:val="20"/>
                <w:highlight w:val="yellow"/>
                <w:lang w:val="it-IT"/>
              </w:rPr>
              <w:t>24.10.2018</w:t>
            </w:r>
            <w:r w:rsidR="003D6C52" w:rsidRPr="00630197">
              <w:rPr>
                <w:rFonts w:ascii="Trebuchet MS" w:hAnsi="Trebuchet MS"/>
                <w:i/>
                <w:sz w:val="20"/>
                <w:highlight w:val="yellow"/>
                <w:lang w:val="it-IT"/>
              </w:rPr>
              <w:t>)</w:t>
            </w:r>
            <w:r w:rsidR="003F3DE9" w:rsidRPr="00630197">
              <w:rPr>
                <w:rFonts w:ascii="Trebuchet MS" w:hAnsi="Trebuchet MS"/>
                <w:i/>
                <w:sz w:val="20"/>
                <w:highlight w:val="yellow"/>
                <w:lang w:val="it-IT"/>
              </w:rPr>
              <w:t xml:space="preserve"> </w:t>
            </w:r>
            <w:r w:rsidR="00AC47AA" w:rsidRPr="00630197">
              <w:rPr>
                <w:rFonts w:ascii="Trebuchet MS" w:hAnsi="Trebuchet MS"/>
                <w:sz w:val="20"/>
                <w:highlight w:val="yellow"/>
                <w:lang w:val="it-IT"/>
              </w:rPr>
              <w:t>sau dupa caz</w:t>
            </w:r>
            <w:r w:rsidR="00AE0A93">
              <w:rPr>
                <w:rFonts w:ascii="Trebuchet MS" w:hAnsi="Trebuchet MS"/>
                <w:sz w:val="20"/>
                <w:highlight w:val="yellow"/>
                <w:lang w:val="it-IT"/>
              </w:rPr>
              <w:t>,</w:t>
            </w:r>
            <w:r w:rsidR="00AC47AA" w:rsidRPr="00630197">
              <w:rPr>
                <w:rFonts w:ascii="Trebuchet MS" w:hAnsi="Trebuchet MS"/>
                <w:sz w:val="20"/>
                <w:highlight w:val="yellow"/>
                <w:lang w:val="it-IT"/>
              </w:rPr>
              <w:t xml:space="preserve"> </w:t>
            </w:r>
            <w:r w:rsidR="0070402B" w:rsidRPr="00630197">
              <w:rPr>
                <w:rFonts w:ascii="Trebuchet MS" w:hAnsi="Trebuchet MS"/>
                <w:sz w:val="20"/>
                <w:highlight w:val="yellow"/>
                <w:lang w:val="it-IT"/>
              </w:rPr>
              <w:t>documente justificative p</w:t>
            </w:r>
            <w:r w:rsidR="009514F9" w:rsidRPr="00630197">
              <w:rPr>
                <w:rFonts w:ascii="Trebuchet MS" w:hAnsi="Trebuchet MS"/>
                <w:sz w:val="20"/>
                <w:highlight w:val="yellow"/>
                <w:lang w:val="it-IT"/>
              </w:rPr>
              <w:t>entru echipamentele și/sau lucrările pentru care nu există</w:t>
            </w:r>
            <w:r w:rsidR="0070402B" w:rsidRPr="00630197">
              <w:rPr>
                <w:rFonts w:ascii="Trebuchet MS" w:hAnsi="Trebuchet MS"/>
                <w:sz w:val="20"/>
                <w:highlight w:val="yellow"/>
                <w:lang w:val="it-IT"/>
              </w:rPr>
              <w:t xml:space="preserve"> standarde de cost</w:t>
            </w:r>
            <w:r w:rsidR="00AE0A93">
              <w:rPr>
                <w:rFonts w:ascii="Trebuchet MS" w:hAnsi="Trebuchet MS"/>
                <w:sz w:val="20"/>
                <w:highlight w:val="yellow"/>
                <w:lang w:val="it-IT"/>
              </w:rPr>
              <w:t>)</w:t>
            </w:r>
            <w:r w:rsidR="00AC47AA" w:rsidRPr="00630197">
              <w:rPr>
                <w:rFonts w:ascii="Trebuchet MS" w:hAnsi="Trebuchet MS"/>
                <w:sz w:val="20"/>
                <w:highlight w:val="yellow"/>
                <w:lang w:val="it-IT"/>
              </w:rPr>
              <w:t>?</w:t>
            </w:r>
          </w:p>
          <w:p w:rsidR="00FB07F3" w:rsidRPr="00553341" w:rsidRDefault="00FB07F3" w:rsidP="00AC47AA">
            <w:pPr>
              <w:rPr>
                <w:lang w:val="it-IT"/>
              </w:rPr>
            </w:pPr>
          </w:p>
        </w:tc>
        <w:tc>
          <w:tcPr>
            <w:tcW w:w="186" w:type="pct"/>
          </w:tcPr>
          <w:p w:rsidR="00216E80" w:rsidRPr="00C54C25" w:rsidRDefault="00216E80" w:rsidP="00486A5D">
            <w:pPr>
              <w:pStyle w:val="Footer"/>
              <w:jc w:val="center"/>
              <w:rPr>
                <w:highlight w:val="yellow"/>
                <w:lang w:val="fr-FR"/>
              </w:rPr>
            </w:pPr>
          </w:p>
        </w:tc>
        <w:tc>
          <w:tcPr>
            <w:tcW w:w="185" w:type="pct"/>
          </w:tcPr>
          <w:p w:rsidR="00216E80" w:rsidRPr="00C54C25" w:rsidRDefault="00216E80" w:rsidP="00486A5D">
            <w:pPr>
              <w:pStyle w:val="Footer"/>
              <w:rPr>
                <w:highlight w:val="yellow"/>
                <w:lang w:val="fr-FR"/>
              </w:rPr>
            </w:pPr>
          </w:p>
        </w:tc>
        <w:tc>
          <w:tcPr>
            <w:tcW w:w="278" w:type="pct"/>
          </w:tcPr>
          <w:p w:rsidR="00216E80" w:rsidRPr="00C54C25" w:rsidRDefault="00216E80" w:rsidP="00486A5D">
            <w:pPr>
              <w:pStyle w:val="Footer"/>
              <w:rPr>
                <w:highlight w:val="yellow"/>
                <w:lang w:val="fr-FR"/>
              </w:rPr>
            </w:pPr>
          </w:p>
        </w:tc>
        <w:tc>
          <w:tcPr>
            <w:tcW w:w="280" w:type="pct"/>
          </w:tcPr>
          <w:p w:rsidR="00216E80" w:rsidRPr="00C54C25" w:rsidRDefault="00216E80" w:rsidP="00486A5D">
            <w:pPr>
              <w:pStyle w:val="Footer"/>
              <w:rPr>
                <w:highlight w:val="yellow"/>
                <w:lang w:val="fr-FR"/>
              </w:rPr>
            </w:pPr>
          </w:p>
        </w:tc>
        <w:tc>
          <w:tcPr>
            <w:tcW w:w="185" w:type="pct"/>
          </w:tcPr>
          <w:p w:rsidR="00216E80" w:rsidRPr="00C54C25" w:rsidRDefault="00216E80" w:rsidP="00486A5D">
            <w:pPr>
              <w:pStyle w:val="Footer"/>
              <w:rPr>
                <w:highlight w:val="yellow"/>
                <w:lang w:val="fr-FR"/>
              </w:rPr>
            </w:pPr>
          </w:p>
        </w:tc>
        <w:tc>
          <w:tcPr>
            <w:tcW w:w="187" w:type="pct"/>
          </w:tcPr>
          <w:p w:rsidR="00216E80" w:rsidRPr="00C54C25" w:rsidRDefault="00216E80" w:rsidP="00486A5D">
            <w:pPr>
              <w:pStyle w:val="Footer"/>
              <w:rPr>
                <w:highlight w:val="yellow"/>
                <w:lang w:val="fr-FR"/>
              </w:rPr>
            </w:pPr>
          </w:p>
        </w:tc>
        <w:tc>
          <w:tcPr>
            <w:tcW w:w="324" w:type="pct"/>
          </w:tcPr>
          <w:p w:rsidR="00216E80" w:rsidRPr="00C54C25" w:rsidRDefault="00216E80" w:rsidP="00486A5D">
            <w:pPr>
              <w:pStyle w:val="Footer"/>
              <w:rPr>
                <w:highlight w:val="yellow"/>
                <w:lang w:val="fr-FR"/>
              </w:rPr>
            </w:pPr>
          </w:p>
        </w:tc>
        <w:tc>
          <w:tcPr>
            <w:tcW w:w="211" w:type="pct"/>
            <w:gridSpan w:val="2"/>
          </w:tcPr>
          <w:p w:rsidR="00216E80" w:rsidRPr="00C54C25" w:rsidRDefault="00216E80" w:rsidP="00486A5D">
            <w:pPr>
              <w:pStyle w:val="Footer"/>
              <w:rPr>
                <w:highlight w:val="yellow"/>
                <w:lang w:val="fr-FR"/>
              </w:rPr>
            </w:pPr>
          </w:p>
        </w:tc>
      </w:tr>
      <w:tr w:rsidR="00236110" w:rsidRPr="00C54C25" w:rsidTr="0026257D">
        <w:trPr>
          <w:gridAfter w:val="1"/>
          <w:wAfter w:w="67" w:type="pct"/>
          <w:trHeight w:val="415"/>
          <w:tblHeader/>
        </w:trPr>
        <w:tc>
          <w:tcPr>
            <w:tcW w:w="4933" w:type="pct"/>
            <w:gridSpan w:val="10"/>
            <w:shd w:val="clear" w:color="auto" w:fill="D9D9D9" w:themeFill="background1" w:themeFillShade="D9"/>
          </w:tcPr>
          <w:p w:rsidR="00236110" w:rsidRPr="00C54C25" w:rsidRDefault="007A39B3" w:rsidP="00D316CC">
            <w:pPr>
              <w:pStyle w:val="Footer"/>
              <w:rPr>
                <w:lang w:val="fr-FR"/>
              </w:rPr>
            </w:pPr>
            <w:r>
              <w:rPr>
                <w:b/>
                <w:lang w:val="it-IT"/>
              </w:rPr>
              <w:t>X</w:t>
            </w:r>
            <w:r w:rsidR="00D66AE4">
              <w:rPr>
                <w:b/>
                <w:lang w:val="it-IT"/>
              </w:rPr>
              <w:t>I</w:t>
            </w:r>
            <w:r>
              <w:rPr>
                <w:b/>
                <w:lang w:val="it-IT"/>
              </w:rPr>
              <w:t xml:space="preserve">V. </w:t>
            </w:r>
            <w:r w:rsidR="00D316CC">
              <w:rPr>
                <w:b/>
                <w:lang w:val="it-IT"/>
              </w:rPr>
              <w:t xml:space="preserve">Încadrarea proiectului și a activităților în prevederile PI 9.1 </w:t>
            </w:r>
          </w:p>
        </w:tc>
      </w:tr>
      <w:tr w:rsidR="007F460E" w:rsidRPr="00C54C25" w:rsidTr="0026257D">
        <w:trPr>
          <w:gridAfter w:val="1"/>
          <w:wAfter w:w="67" w:type="pct"/>
          <w:trHeight w:val="2574"/>
          <w:tblHeader/>
        </w:trPr>
        <w:tc>
          <w:tcPr>
            <w:tcW w:w="3097" w:type="pct"/>
          </w:tcPr>
          <w:p w:rsidR="006F4798" w:rsidRPr="00945102" w:rsidRDefault="001503A7" w:rsidP="00CD7F97">
            <w:pPr>
              <w:jc w:val="both"/>
              <w:rPr>
                <w:szCs w:val="20"/>
              </w:rPr>
            </w:pPr>
            <w:r w:rsidRPr="00945102">
              <w:rPr>
                <w:szCs w:val="20"/>
              </w:rPr>
              <w:lastRenderedPageBreak/>
              <w:t xml:space="preserve"> </w:t>
            </w:r>
            <w:r w:rsidR="00D316CC" w:rsidRPr="00945102">
              <w:rPr>
                <w:szCs w:val="20"/>
              </w:rPr>
              <w:t>1.</w:t>
            </w:r>
            <w:r w:rsidRPr="00945102">
              <w:rPr>
                <w:szCs w:val="20"/>
              </w:rPr>
              <w:t xml:space="preserve"> </w:t>
            </w:r>
            <w:r w:rsidR="00945102" w:rsidRPr="00945102">
              <w:rPr>
                <w:szCs w:val="20"/>
              </w:rPr>
              <w:t xml:space="preserve">Proiectul </w:t>
            </w:r>
            <w:r w:rsidRPr="00945102">
              <w:rPr>
                <w:szCs w:val="20"/>
              </w:rPr>
              <w:t xml:space="preserve">se încadreaza în lista de </w:t>
            </w:r>
            <w:r w:rsidR="00D64EE2">
              <w:rPr>
                <w:szCs w:val="20"/>
              </w:rPr>
              <w:t xml:space="preserve">fise de </w:t>
            </w:r>
            <w:r w:rsidRPr="00945102">
              <w:rPr>
                <w:szCs w:val="20"/>
              </w:rPr>
              <w:t xml:space="preserve">proiecte selectate de GAL </w:t>
            </w:r>
            <w:r w:rsidR="00AE011B">
              <w:rPr>
                <w:szCs w:val="20"/>
              </w:rPr>
              <w:t>î</w:t>
            </w:r>
            <w:r w:rsidRPr="00945102">
              <w:rPr>
                <w:szCs w:val="20"/>
              </w:rPr>
              <w:t>n baza SDL selectat pentru finanțare</w:t>
            </w:r>
            <w:r w:rsidR="00D316CC" w:rsidRPr="00945102">
              <w:rPr>
                <w:szCs w:val="20"/>
              </w:rPr>
              <w:t>?</w:t>
            </w:r>
            <w:r w:rsidR="006F4798" w:rsidRPr="00945102">
              <w:rPr>
                <w:szCs w:val="20"/>
              </w:rPr>
              <w:t xml:space="preserve"> (a se vedea Declaratia de eligibilitate</w:t>
            </w:r>
            <w:r w:rsidR="00D64EE2">
              <w:rPr>
                <w:szCs w:val="20"/>
              </w:rPr>
              <w:t xml:space="preserve"> si </w:t>
            </w:r>
            <w:r w:rsidR="00D64EE2" w:rsidRPr="00630197">
              <w:rPr>
                <w:szCs w:val="20"/>
                <w:highlight w:val="yellow"/>
              </w:rPr>
              <w:t>extras din lista de fise proiecte selec</w:t>
            </w:r>
            <w:r w:rsidR="00B5165D">
              <w:rPr>
                <w:szCs w:val="20"/>
                <w:highlight w:val="yellow"/>
              </w:rPr>
              <w:t>t</w:t>
            </w:r>
            <w:r w:rsidR="00D64EE2" w:rsidRPr="00630197">
              <w:rPr>
                <w:szCs w:val="20"/>
                <w:highlight w:val="yellow"/>
              </w:rPr>
              <w:t>ate de GAL</w:t>
            </w:r>
            <w:r w:rsidR="007F244E">
              <w:rPr>
                <w:szCs w:val="20"/>
                <w:highlight w:val="yellow"/>
              </w:rPr>
              <w:t xml:space="preserve"> </w:t>
            </w:r>
            <w:r w:rsidR="007F244E" w:rsidRPr="007F244E">
              <w:rPr>
                <w:szCs w:val="20"/>
              </w:rPr>
              <w:t>împreună cu lista de intervenții complementare din POCU 2014-2020, conform SDL selectate pentru finanțare</w:t>
            </w:r>
            <w:r w:rsidR="006F4798" w:rsidRPr="00630197">
              <w:rPr>
                <w:szCs w:val="20"/>
                <w:highlight w:val="yellow"/>
              </w:rPr>
              <w:t>)</w:t>
            </w:r>
            <w:r w:rsidR="008D7003" w:rsidRPr="00630197">
              <w:rPr>
                <w:szCs w:val="20"/>
                <w:highlight w:val="yellow"/>
              </w:rPr>
              <w:t>.</w:t>
            </w:r>
            <w:r w:rsidR="00D316CC" w:rsidRPr="00945102">
              <w:rPr>
                <w:szCs w:val="20"/>
              </w:rPr>
              <w:t xml:space="preserve"> </w:t>
            </w:r>
          </w:p>
          <w:p w:rsidR="0098594E" w:rsidRPr="003D027A" w:rsidRDefault="0098594E" w:rsidP="00F61E2F">
            <w:pPr>
              <w:pStyle w:val="ListParagraph"/>
              <w:numPr>
                <w:ilvl w:val="0"/>
                <w:numId w:val="14"/>
              </w:numPr>
              <w:rPr>
                <w:rFonts w:ascii="Trebuchet MS" w:hAnsi="Trebuchet MS"/>
                <w:sz w:val="20"/>
              </w:rPr>
            </w:pPr>
            <w:r w:rsidRPr="00945102">
              <w:rPr>
                <w:rFonts w:ascii="Trebuchet MS" w:hAnsi="Trebuchet MS"/>
                <w:sz w:val="20"/>
              </w:rPr>
              <w:t xml:space="preserve">Investiţia din cadrul proiectului se încadrează în una sau mai multe categorii de investiții în cadrul PI </w:t>
            </w:r>
            <w:r w:rsidR="00EA5BA3" w:rsidRPr="00945102">
              <w:rPr>
                <w:rFonts w:ascii="Trebuchet MS" w:hAnsi="Trebuchet MS"/>
                <w:sz w:val="20"/>
              </w:rPr>
              <w:t>9.1</w:t>
            </w:r>
            <w:r w:rsidRPr="00945102">
              <w:rPr>
                <w:rFonts w:ascii="Trebuchet MS" w:hAnsi="Trebuchet MS"/>
                <w:sz w:val="20"/>
              </w:rPr>
              <w:t xml:space="preserve">, așa cum sunt descrise în secțiunea </w:t>
            </w:r>
            <w:r w:rsidR="00CA62E7" w:rsidRPr="00945102">
              <w:rPr>
                <w:rFonts w:ascii="Trebuchet MS" w:hAnsi="Trebuchet MS"/>
                <w:sz w:val="20"/>
              </w:rPr>
              <w:t>4</w:t>
            </w:r>
            <w:r w:rsidR="00FB016D">
              <w:rPr>
                <w:rFonts w:ascii="Trebuchet MS" w:hAnsi="Trebuchet MS"/>
                <w:sz w:val="20"/>
              </w:rPr>
              <w:t>.2</w:t>
            </w:r>
            <w:r w:rsidRPr="003D027A">
              <w:rPr>
                <w:rFonts w:ascii="Trebuchet MS" w:hAnsi="Trebuchet MS"/>
                <w:sz w:val="20"/>
              </w:rPr>
              <w:t>, din ghidul specific</w:t>
            </w:r>
            <w:r w:rsidR="008D7003" w:rsidRPr="003D027A">
              <w:rPr>
                <w:rFonts w:ascii="Trebuchet MS" w:hAnsi="Trebuchet MS"/>
                <w:sz w:val="20"/>
              </w:rPr>
              <w:t>.</w:t>
            </w:r>
          </w:p>
          <w:p w:rsidR="00877E45" w:rsidRPr="00877E45" w:rsidRDefault="00877E45" w:rsidP="00F61E2F">
            <w:pPr>
              <w:pStyle w:val="ListParagraph"/>
              <w:numPr>
                <w:ilvl w:val="0"/>
                <w:numId w:val="14"/>
              </w:numPr>
              <w:rPr>
                <w:rFonts w:ascii="Trebuchet MS" w:hAnsi="Trebuchet MS"/>
                <w:sz w:val="20"/>
              </w:rPr>
            </w:pPr>
            <w:r w:rsidRPr="00877E45">
              <w:rPr>
                <w:rFonts w:ascii="Trebuchet MS" w:hAnsi="Trebuchet MS"/>
                <w:sz w:val="20"/>
              </w:rPr>
              <w:t>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w:t>
            </w:r>
            <w:r>
              <w:rPr>
                <w:rFonts w:ascii="Trebuchet MS" w:hAnsi="Trebuchet MS"/>
                <w:sz w:val="20"/>
              </w:rPr>
              <w:t xml:space="preserve"> </w:t>
            </w:r>
            <w:r w:rsidRPr="00877E45">
              <w:rPr>
                <w:rFonts w:ascii="Trebuchet MS" w:hAnsi="Trebuchet MS"/>
                <w:sz w:val="20"/>
              </w:rPr>
              <w:t>(Anexa 20 a SDL aprobate).</w:t>
            </w:r>
          </w:p>
          <w:p w:rsidR="007A39B3" w:rsidRPr="00945102" w:rsidRDefault="007A39B3" w:rsidP="00F61E2F">
            <w:pPr>
              <w:pStyle w:val="ListParagraph"/>
              <w:numPr>
                <w:ilvl w:val="0"/>
                <w:numId w:val="14"/>
              </w:numPr>
              <w:rPr>
                <w:rFonts w:ascii="Trebuchet MS" w:hAnsi="Trebuchet MS"/>
                <w:sz w:val="20"/>
              </w:rPr>
            </w:pPr>
            <w:r w:rsidRPr="00945102">
              <w:rPr>
                <w:rFonts w:ascii="Trebuchet MS" w:hAnsi="Trebuchet MS"/>
                <w:sz w:val="20"/>
              </w:rPr>
              <w:t>Perioada  de implementare a activităților proiectului nu depășește 31 decembrie 2023</w:t>
            </w:r>
            <w:r w:rsidR="008D7003" w:rsidRPr="00945102">
              <w:rPr>
                <w:rFonts w:ascii="Trebuchet MS" w:hAnsi="Trebuchet MS"/>
                <w:sz w:val="20"/>
              </w:rPr>
              <w:t>.</w:t>
            </w:r>
          </w:p>
        </w:tc>
        <w:tc>
          <w:tcPr>
            <w:tcW w:w="186" w:type="pct"/>
          </w:tcPr>
          <w:p w:rsidR="007F460E" w:rsidRPr="00945102" w:rsidRDefault="007F460E" w:rsidP="00486A5D">
            <w:pPr>
              <w:pStyle w:val="Footer"/>
              <w:jc w:val="center"/>
              <w:rPr>
                <w:szCs w:val="20"/>
                <w:lang w:val="fr-FR"/>
              </w:rPr>
            </w:pPr>
          </w:p>
        </w:tc>
        <w:tc>
          <w:tcPr>
            <w:tcW w:w="185" w:type="pct"/>
          </w:tcPr>
          <w:p w:rsidR="007F460E" w:rsidRPr="00945102" w:rsidRDefault="007F460E" w:rsidP="00486A5D">
            <w:pPr>
              <w:pStyle w:val="Footer"/>
              <w:rPr>
                <w:szCs w:val="20"/>
                <w:lang w:val="fr-FR"/>
              </w:rPr>
            </w:pPr>
          </w:p>
        </w:tc>
        <w:tc>
          <w:tcPr>
            <w:tcW w:w="278" w:type="pct"/>
          </w:tcPr>
          <w:p w:rsidR="007F460E" w:rsidRPr="00C54C25" w:rsidRDefault="007F460E" w:rsidP="00486A5D">
            <w:pPr>
              <w:pStyle w:val="Footer"/>
              <w:rPr>
                <w:lang w:val="fr-FR"/>
              </w:rPr>
            </w:pPr>
          </w:p>
        </w:tc>
        <w:tc>
          <w:tcPr>
            <w:tcW w:w="280" w:type="pct"/>
          </w:tcPr>
          <w:p w:rsidR="007F460E" w:rsidRPr="00C54C25" w:rsidRDefault="007F460E" w:rsidP="00486A5D">
            <w:pPr>
              <w:pStyle w:val="Footer"/>
              <w:rPr>
                <w:lang w:val="fr-FR"/>
              </w:rPr>
            </w:pPr>
          </w:p>
        </w:tc>
        <w:tc>
          <w:tcPr>
            <w:tcW w:w="185" w:type="pct"/>
          </w:tcPr>
          <w:p w:rsidR="007F460E" w:rsidRPr="00C54C25" w:rsidRDefault="007F460E" w:rsidP="00486A5D">
            <w:pPr>
              <w:pStyle w:val="Footer"/>
              <w:rPr>
                <w:lang w:val="fr-FR"/>
              </w:rPr>
            </w:pPr>
          </w:p>
        </w:tc>
        <w:tc>
          <w:tcPr>
            <w:tcW w:w="187" w:type="pct"/>
          </w:tcPr>
          <w:p w:rsidR="007F460E" w:rsidRPr="00C54C25" w:rsidRDefault="007F460E" w:rsidP="00486A5D">
            <w:pPr>
              <w:pStyle w:val="Footer"/>
              <w:rPr>
                <w:lang w:val="fr-FR"/>
              </w:rPr>
            </w:pPr>
          </w:p>
        </w:tc>
        <w:tc>
          <w:tcPr>
            <w:tcW w:w="324" w:type="pct"/>
          </w:tcPr>
          <w:p w:rsidR="007F460E" w:rsidRPr="00C54C25" w:rsidRDefault="007F460E" w:rsidP="00486A5D">
            <w:pPr>
              <w:pStyle w:val="Footer"/>
              <w:rPr>
                <w:lang w:val="fr-FR"/>
              </w:rPr>
            </w:pPr>
          </w:p>
        </w:tc>
        <w:tc>
          <w:tcPr>
            <w:tcW w:w="211" w:type="pct"/>
            <w:gridSpan w:val="2"/>
          </w:tcPr>
          <w:p w:rsidR="007F460E" w:rsidRPr="00C54C25" w:rsidRDefault="007F460E" w:rsidP="00486A5D">
            <w:pPr>
              <w:pStyle w:val="Footer"/>
              <w:rPr>
                <w:lang w:val="fr-FR"/>
              </w:rPr>
            </w:pPr>
          </w:p>
        </w:tc>
      </w:tr>
      <w:tr w:rsidR="00BA1BB2" w:rsidRPr="00C54C25" w:rsidTr="00AE011B">
        <w:trPr>
          <w:gridAfter w:val="1"/>
          <w:wAfter w:w="67" w:type="pct"/>
          <w:trHeight w:val="1293"/>
          <w:tblHeader/>
        </w:trPr>
        <w:tc>
          <w:tcPr>
            <w:tcW w:w="3097" w:type="pct"/>
          </w:tcPr>
          <w:p w:rsidR="00BA1BB2" w:rsidRPr="00D566F2" w:rsidRDefault="00BA1BB2" w:rsidP="00D566F2">
            <w:pPr>
              <w:rPr>
                <w:b/>
              </w:rPr>
            </w:pPr>
            <w:r w:rsidRPr="00D566F2">
              <w:rPr>
                <w:b/>
              </w:rPr>
              <w:t xml:space="preserve">XV. Valoarea </w:t>
            </w:r>
            <w:r w:rsidR="00FB016D">
              <w:rPr>
                <w:b/>
              </w:rPr>
              <w:t>eligibila</w:t>
            </w:r>
            <w:r w:rsidRPr="00D566F2">
              <w:rPr>
                <w:b/>
              </w:rPr>
              <w:t xml:space="preserve"> din cadrul cererii de finanţare se încadrează în limitele minime și maxime ale unei cereri de finanţare așa cum este prevăzut in secțiunea 2.4 din ghidul specific.</w:t>
            </w:r>
          </w:p>
          <w:p w:rsidR="00BA1BB2" w:rsidRPr="00BA1BB2" w:rsidRDefault="00BA1BB2" w:rsidP="00D566F2">
            <w:r w:rsidRPr="00BA1BB2">
              <w:tab/>
              <w:t>*Se folosește cursul inforeuro din luna lansării apelului de proiecte.</w:t>
            </w:r>
          </w:p>
        </w:tc>
        <w:tc>
          <w:tcPr>
            <w:tcW w:w="186" w:type="pct"/>
          </w:tcPr>
          <w:p w:rsidR="00BA1BB2" w:rsidRPr="00945102" w:rsidRDefault="00BA1BB2" w:rsidP="00486A5D">
            <w:pPr>
              <w:pStyle w:val="Footer"/>
              <w:jc w:val="center"/>
              <w:rPr>
                <w:szCs w:val="20"/>
                <w:lang w:val="fr-FR"/>
              </w:rPr>
            </w:pPr>
          </w:p>
        </w:tc>
        <w:tc>
          <w:tcPr>
            <w:tcW w:w="185" w:type="pct"/>
          </w:tcPr>
          <w:p w:rsidR="00BA1BB2" w:rsidRPr="00945102" w:rsidRDefault="00BA1BB2" w:rsidP="00486A5D">
            <w:pPr>
              <w:pStyle w:val="Footer"/>
              <w:rPr>
                <w:szCs w:val="20"/>
                <w:lang w:val="fr-FR"/>
              </w:rPr>
            </w:pPr>
          </w:p>
        </w:tc>
        <w:tc>
          <w:tcPr>
            <w:tcW w:w="278" w:type="pct"/>
          </w:tcPr>
          <w:p w:rsidR="00BA1BB2" w:rsidRPr="00C54C25" w:rsidRDefault="00BA1BB2" w:rsidP="00486A5D">
            <w:pPr>
              <w:pStyle w:val="Footer"/>
              <w:rPr>
                <w:lang w:val="fr-FR"/>
              </w:rPr>
            </w:pPr>
          </w:p>
        </w:tc>
        <w:tc>
          <w:tcPr>
            <w:tcW w:w="280" w:type="pct"/>
          </w:tcPr>
          <w:p w:rsidR="00BA1BB2" w:rsidRPr="00C54C25" w:rsidRDefault="00BA1BB2" w:rsidP="00486A5D">
            <w:pPr>
              <w:pStyle w:val="Footer"/>
              <w:rPr>
                <w:lang w:val="fr-FR"/>
              </w:rPr>
            </w:pPr>
          </w:p>
        </w:tc>
        <w:tc>
          <w:tcPr>
            <w:tcW w:w="185" w:type="pct"/>
          </w:tcPr>
          <w:p w:rsidR="00BA1BB2" w:rsidRPr="00C54C25" w:rsidRDefault="00BA1BB2" w:rsidP="00486A5D">
            <w:pPr>
              <w:pStyle w:val="Footer"/>
              <w:rPr>
                <w:lang w:val="fr-FR"/>
              </w:rPr>
            </w:pPr>
          </w:p>
        </w:tc>
        <w:tc>
          <w:tcPr>
            <w:tcW w:w="187" w:type="pct"/>
          </w:tcPr>
          <w:p w:rsidR="00BA1BB2" w:rsidRPr="00C54C25" w:rsidRDefault="00BA1BB2" w:rsidP="00486A5D">
            <w:pPr>
              <w:pStyle w:val="Footer"/>
              <w:rPr>
                <w:lang w:val="fr-FR"/>
              </w:rPr>
            </w:pPr>
          </w:p>
        </w:tc>
        <w:tc>
          <w:tcPr>
            <w:tcW w:w="324" w:type="pct"/>
          </w:tcPr>
          <w:p w:rsidR="00BA1BB2" w:rsidRPr="00C54C25" w:rsidRDefault="00BA1BB2" w:rsidP="00486A5D">
            <w:pPr>
              <w:pStyle w:val="Footer"/>
              <w:rPr>
                <w:lang w:val="fr-FR"/>
              </w:rPr>
            </w:pPr>
          </w:p>
        </w:tc>
        <w:tc>
          <w:tcPr>
            <w:tcW w:w="211" w:type="pct"/>
            <w:gridSpan w:val="2"/>
          </w:tcPr>
          <w:p w:rsidR="00BA1BB2" w:rsidRPr="00C54C25" w:rsidRDefault="00BA1BB2" w:rsidP="00486A5D">
            <w:pPr>
              <w:pStyle w:val="Footer"/>
              <w:rPr>
                <w:lang w:val="fr-FR"/>
              </w:rPr>
            </w:pPr>
          </w:p>
        </w:tc>
      </w:tr>
      <w:tr w:rsidR="007F460E" w:rsidRPr="00C54C25" w:rsidTr="0026257D">
        <w:trPr>
          <w:gridAfter w:val="1"/>
          <w:wAfter w:w="67" w:type="pct"/>
          <w:trHeight w:val="1555"/>
          <w:tblHeader/>
        </w:trPr>
        <w:tc>
          <w:tcPr>
            <w:tcW w:w="3097" w:type="pct"/>
          </w:tcPr>
          <w:p w:rsidR="00B62787" w:rsidRPr="00824BE9" w:rsidRDefault="00B62787" w:rsidP="00B62787">
            <w:pPr>
              <w:pStyle w:val="BodyText"/>
              <w:spacing w:before="0" w:after="0"/>
              <w:ind w:left="720"/>
              <w:jc w:val="both"/>
              <w:rPr>
                <w:rFonts w:ascii="Trebuchet MS" w:hAnsi="Trebuchet MS" w:cs="Times New Roman"/>
                <w:b/>
                <w:iCs w:val="0"/>
              </w:rPr>
            </w:pPr>
          </w:p>
          <w:p w:rsidR="007F460E" w:rsidRPr="00AE011B" w:rsidRDefault="00BA1BB2" w:rsidP="00686229">
            <w:pPr>
              <w:pStyle w:val="BodyText"/>
              <w:spacing w:before="0" w:after="0"/>
              <w:jc w:val="both"/>
              <w:rPr>
                <w:rFonts w:ascii="Trebuchet MS" w:hAnsi="Trebuchet MS" w:cs="Times New Roman"/>
                <w:b/>
                <w:iCs w:val="0"/>
              </w:rPr>
            </w:pPr>
            <w:r w:rsidRPr="00AE011B">
              <w:rPr>
                <w:rFonts w:ascii="Trebuchet MS" w:hAnsi="Trebuchet MS" w:cs="Times New Roman"/>
                <w:b/>
                <w:iCs w:val="0"/>
              </w:rPr>
              <w:t>XVI.</w:t>
            </w:r>
            <w:r w:rsidR="005A604D" w:rsidRPr="00AE011B">
              <w:rPr>
                <w:rFonts w:ascii="Trebuchet MS" w:hAnsi="Trebuchet MS" w:cs="Times New Roman"/>
                <w:b/>
                <w:iCs w:val="0"/>
              </w:rPr>
              <w:t xml:space="preserve"> </w:t>
            </w:r>
            <w:r w:rsidR="007F460E" w:rsidRPr="00AE011B">
              <w:rPr>
                <w:rFonts w:ascii="Trebuchet MS" w:hAnsi="Trebuchet MS" w:cs="Times New Roman"/>
                <w:b/>
                <w:iCs w:val="0"/>
              </w:rPr>
              <w:t xml:space="preserve">Proiectul respectă </w:t>
            </w:r>
            <w:r w:rsidR="000E4BA0" w:rsidRPr="00AE011B">
              <w:rPr>
                <w:rFonts w:ascii="Trebuchet MS" w:hAnsi="Trebuchet MS" w:cs="Times New Roman"/>
                <w:b/>
                <w:iCs w:val="0"/>
              </w:rPr>
              <w:t>principiile privind dezvoltarea durabilă, egalitatea de șanse, de gen și nediscriminarea, prevăzute în legislația națională și comunitară</w:t>
            </w:r>
            <w:r w:rsidR="000E4BA0" w:rsidRPr="00AE011B" w:rsidDel="000E4BA0">
              <w:rPr>
                <w:rFonts w:ascii="Trebuchet MS" w:hAnsi="Trebuchet MS" w:cs="Times New Roman"/>
                <w:b/>
                <w:iCs w:val="0"/>
              </w:rPr>
              <w:t xml:space="preserve"> </w:t>
            </w:r>
            <w:r w:rsidR="003779E3" w:rsidRPr="00AE011B">
              <w:rPr>
                <w:rFonts w:ascii="Trebuchet MS" w:hAnsi="Trebuchet MS" w:cs="Times New Roman"/>
                <w:b/>
                <w:iCs w:val="0"/>
              </w:rPr>
              <w:t xml:space="preserve"> şi principiul non-segregării </w:t>
            </w:r>
            <w:r w:rsidR="007F460E" w:rsidRPr="00AE011B">
              <w:rPr>
                <w:b/>
              </w:rPr>
              <w:t>(</w:t>
            </w:r>
            <w:r w:rsidR="000E4BA0" w:rsidRPr="00AE011B">
              <w:rPr>
                <w:b/>
              </w:rPr>
              <w:t xml:space="preserve">verificarea asumării acestui aspect în </w:t>
            </w:r>
            <w:r w:rsidR="007F460E" w:rsidRPr="00AE011B">
              <w:rPr>
                <w:b/>
                <w:i/>
              </w:rPr>
              <w:t>Declarația de angajament</w:t>
            </w:r>
            <w:r w:rsidR="000E4BA0" w:rsidRPr="00AE011B">
              <w:rPr>
                <w:b/>
                <w:i/>
              </w:rPr>
              <w:t>/</w:t>
            </w:r>
            <w:r w:rsidR="007F460E" w:rsidRPr="00AE011B">
              <w:rPr>
                <w:b/>
                <w:i/>
              </w:rPr>
              <w:t xml:space="preserve"> </w:t>
            </w:r>
            <w:r w:rsidR="000E4BA0" w:rsidRPr="00AE011B">
              <w:rPr>
                <w:b/>
                <w:i/>
              </w:rPr>
              <w:t xml:space="preserve">Modelul C – </w:t>
            </w:r>
            <w:r w:rsidR="007F460E" w:rsidRPr="00AE011B">
              <w:rPr>
                <w:b/>
              </w:rPr>
              <w:t>din cadrul Ghidul</w:t>
            </w:r>
            <w:r w:rsidR="00065F55" w:rsidRPr="00AE011B">
              <w:rPr>
                <w:b/>
              </w:rPr>
              <w:t>ui</w:t>
            </w:r>
            <w:r w:rsidR="007F460E" w:rsidRPr="00AE011B">
              <w:rPr>
                <w:b/>
              </w:rPr>
              <w:t xml:space="preserve"> Specific</w:t>
            </w:r>
            <w:r w:rsidR="007F460E" w:rsidRPr="00AE011B">
              <w:rPr>
                <w:b/>
                <w:i/>
              </w:rPr>
              <w:t>)</w:t>
            </w:r>
            <w:r w:rsidR="00F1552B" w:rsidRPr="00AE011B">
              <w:rPr>
                <w:b/>
                <w:i/>
              </w:rPr>
              <w:t>.</w:t>
            </w:r>
          </w:p>
        </w:tc>
        <w:tc>
          <w:tcPr>
            <w:tcW w:w="186" w:type="pct"/>
          </w:tcPr>
          <w:p w:rsidR="007F460E" w:rsidRPr="00C54C25" w:rsidRDefault="007F460E" w:rsidP="00486A5D">
            <w:pPr>
              <w:pStyle w:val="Footer"/>
              <w:jc w:val="center"/>
              <w:rPr>
                <w:lang w:val="fr-FR"/>
              </w:rPr>
            </w:pPr>
          </w:p>
        </w:tc>
        <w:tc>
          <w:tcPr>
            <w:tcW w:w="185" w:type="pct"/>
          </w:tcPr>
          <w:p w:rsidR="007F460E" w:rsidRPr="00C54C25" w:rsidRDefault="007F460E" w:rsidP="00486A5D">
            <w:pPr>
              <w:pStyle w:val="Footer"/>
              <w:rPr>
                <w:lang w:val="fr-FR"/>
              </w:rPr>
            </w:pPr>
          </w:p>
        </w:tc>
        <w:tc>
          <w:tcPr>
            <w:tcW w:w="278" w:type="pct"/>
          </w:tcPr>
          <w:p w:rsidR="007F460E" w:rsidRPr="00C54C25" w:rsidRDefault="007F460E" w:rsidP="00486A5D">
            <w:pPr>
              <w:pStyle w:val="Footer"/>
              <w:rPr>
                <w:lang w:val="fr-FR"/>
              </w:rPr>
            </w:pPr>
          </w:p>
        </w:tc>
        <w:tc>
          <w:tcPr>
            <w:tcW w:w="280" w:type="pct"/>
          </w:tcPr>
          <w:p w:rsidR="007F460E" w:rsidRPr="00C54C25" w:rsidRDefault="007F460E" w:rsidP="00486A5D">
            <w:pPr>
              <w:pStyle w:val="Footer"/>
              <w:rPr>
                <w:lang w:val="fr-FR"/>
              </w:rPr>
            </w:pPr>
          </w:p>
        </w:tc>
        <w:tc>
          <w:tcPr>
            <w:tcW w:w="185" w:type="pct"/>
          </w:tcPr>
          <w:p w:rsidR="007F460E" w:rsidRPr="00C54C25" w:rsidRDefault="007F460E" w:rsidP="00486A5D">
            <w:pPr>
              <w:pStyle w:val="Footer"/>
              <w:rPr>
                <w:lang w:val="fr-FR"/>
              </w:rPr>
            </w:pPr>
          </w:p>
        </w:tc>
        <w:tc>
          <w:tcPr>
            <w:tcW w:w="187" w:type="pct"/>
          </w:tcPr>
          <w:p w:rsidR="007F460E" w:rsidRPr="00C54C25" w:rsidRDefault="007F460E" w:rsidP="00486A5D">
            <w:pPr>
              <w:pStyle w:val="Footer"/>
              <w:rPr>
                <w:lang w:val="fr-FR"/>
              </w:rPr>
            </w:pPr>
          </w:p>
        </w:tc>
        <w:tc>
          <w:tcPr>
            <w:tcW w:w="324" w:type="pct"/>
          </w:tcPr>
          <w:p w:rsidR="007F460E" w:rsidRPr="00C54C25" w:rsidRDefault="007F460E" w:rsidP="00486A5D">
            <w:pPr>
              <w:pStyle w:val="Footer"/>
              <w:rPr>
                <w:lang w:val="fr-FR"/>
              </w:rPr>
            </w:pPr>
          </w:p>
        </w:tc>
        <w:tc>
          <w:tcPr>
            <w:tcW w:w="211" w:type="pct"/>
            <w:gridSpan w:val="2"/>
          </w:tcPr>
          <w:p w:rsidR="007F460E" w:rsidRPr="00C54C25" w:rsidRDefault="007F460E" w:rsidP="00486A5D">
            <w:pPr>
              <w:pStyle w:val="Footer"/>
              <w:rPr>
                <w:lang w:val="fr-FR"/>
              </w:rPr>
            </w:pPr>
          </w:p>
        </w:tc>
      </w:tr>
      <w:tr w:rsidR="00E836E5" w:rsidRPr="00C54C25" w:rsidTr="0026257D">
        <w:trPr>
          <w:gridAfter w:val="1"/>
          <w:wAfter w:w="67" w:type="pct"/>
          <w:trHeight w:val="1555"/>
          <w:tblHeader/>
        </w:trPr>
        <w:tc>
          <w:tcPr>
            <w:tcW w:w="3097" w:type="pct"/>
          </w:tcPr>
          <w:p w:rsidR="008C4C97" w:rsidRPr="008C4C97" w:rsidRDefault="00BA1BB2" w:rsidP="008C4C97">
            <w:pPr>
              <w:pStyle w:val="BodyText"/>
              <w:spacing w:before="0" w:after="0"/>
              <w:jc w:val="both"/>
              <w:rPr>
                <w:rFonts w:ascii="Trebuchet MS" w:hAnsi="Trebuchet MS" w:cs="Times New Roman"/>
                <w:b/>
                <w:iCs w:val="0"/>
              </w:rPr>
            </w:pPr>
            <w:r>
              <w:rPr>
                <w:rFonts w:ascii="Trebuchet MS" w:hAnsi="Trebuchet MS" w:cs="Times New Roman"/>
                <w:b/>
                <w:iCs w:val="0"/>
              </w:rPr>
              <w:lastRenderedPageBreak/>
              <w:t>XVII.</w:t>
            </w:r>
            <w:r w:rsidR="005A604D">
              <w:rPr>
                <w:rFonts w:ascii="Trebuchet MS" w:hAnsi="Trebuchet MS" w:cs="Times New Roman"/>
                <w:b/>
                <w:iCs w:val="0"/>
              </w:rPr>
              <w:t xml:space="preserve"> </w:t>
            </w:r>
            <w:r w:rsidR="008C4C97" w:rsidRPr="008C4C97">
              <w:rPr>
                <w:rFonts w:ascii="Trebuchet MS" w:hAnsi="Trebuchet MS" w:cs="Times New Roman"/>
                <w:b/>
                <w:iCs w:val="0"/>
              </w:rPr>
              <w:t>Proiectul propus nu a mai beneficiat de finanţare publică în ultimii 5 ani înainte de data depunerii cererii de finanţare, pentru acelaşi tip de activităţi (construcţie/ extindere/ modernizare/ reabilitare</w:t>
            </w:r>
            <w:r w:rsidR="00D64EE2">
              <w:rPr>
                <w:rFonts w:ascii="Trebuchet MS" w:hAnsi="Trebuchet MS" w:cs="Times New Roman"/>
                <w:b/>
                <w:iCs w:val="0"/>
              </w:rPr>
              <w:t>/dotare</w:t>
            </w:r>
            <w:r w:rsidR="008C4C97" w:rsidRPr="008C4C97">
              <w:rPr>
                <w:rFonts w:ascii="Trebuchet MS" w:hAnsi="Trebuchet MS" w:cs="Times New Roman"/>
                <w:b/>
                <w:iCs w:val="0"/>
              </w:rPr>
              <w:t>) realizate asupra aceleiaşi infrastructuri/ aceluiaşi segment de infrastructură şi nu beneficiază în prezent de fonduri publice din alte surse de finanţare, altele decât cele ale solicitantului.</w:t>
            </w:r>
          </w:p>
          <w:p w:rsidR="00E836E5" w:rsidRPr="00824BE9" w:rsidRDefault="008C4C97" w:rsidP="00AF333D">
            <w:pPr>
              <w:spacing w:before="0" w:after="0"/>
              <w:jc w:val="both"/>
            </w:pPr>
            <w:r w:rsidRPr="008C4C97" w:rsidDel="008C4C97">
              <w:rPr>
                <w:b/>
              </w:rPr>
              <w:t xml:space="preserve"> </w:t>
            </w:r>
            <w:r w:rsidR="00E836E5" w:rsidRPr="00824BE9">
              <w:t xml:space="preserve">(se va verifica includerea respectivelor elemente în cadrul </w:t>
            </w:r>
            <w:r w:rsidR="006F7EAF">
              <w:t xml:space="preserve">Anexei la ghidul specific Model B - </w:t>
            </w:r>
            <w:r w:rsidR="00E836E5" w:rsidRPr="00824BE9">
              <w:t>Declaraţi</w:t>
            </w:r>
            <w:r w:rsidR="00D94F89">
              <w:t>a</w:t>
            </w:r>
            <w:r w:rsidR="00E836E5" w:rsidRPr="00824BE9">
              <w:t xml:space="preserve"> de eligibilitate)</w:t>
            </w:r>
          </w:p>
          <w:p w:rsidR="00E836E5" w:rsidRPr="00824BE9" w:rsidRDefault="00E836E5" w:rsidP="004E362F">
            <w:pPr>
              <w:pStyle w:val="BodyText"/>
              <w:spacing w:before="0" w:after="0"/>
              <w:jc w:val="both"/>
              <w:rPr>
                <w:rFonts w:ascii="Trebuchet MS" w:hAnsi="Trebuchet MS" w:cs="Times New Roman"/>
                <w:b/>
                <w:iCs w:val="0"/>
              </w:rPr>
            </w:pPr>
          </w:p>
        </w:tc>
        <w:tc>
          <w:tcPr>
            <w:tcW w:w="186" w:type="pct"/>
          </w:tcPr>
          <w:p w:rsidR="00E836E5" w:rsidRPr="00C54C25" w:rsidRDefault="00E836E5" w:rsidP="00486A5D">
            <w:pPr>
              <w:pStyle w:val="Footer"/>
              <w:jc w:val="center"/>
              <w:rPr>
                <w:lang w:val="fr-FR"/>
              </w:rPr>
            </w:pPr>
          </w:p>
        </w:tc>
        <w:tc>
          <w:tcPr>
            <w:tcW w:w="185" w:type="pct"/>
          </w:tcPr>
          <w:p w:rsidR="00E836E5" w:rsidRPr="00C54C25" w:rsidRDefault="00E836E5" w:rsidP="00486A5D">
            <w:pPr>
              <w:pStyle w:val="Footer"/>
              <w:rPr>
                <w:lang w:val="fr-FR"/>
              </w:rPr>
            </w:pPr>
          </w:p>
        </w:tc>
        <w:tc>
          <w:tcPr>
            <w:tcW w:w="278" w:type="pct"/>
          </w:tcPr>
          <w:p w:rsidR="00E836E5" w:rsidRPr="00C54C25" w:rsidRDefault="00E836E5" w:rsidP="00486A5D">
            <w:pPr>
              <w:pStyle w:val="Footer"/>
              <w:rPr>
                <w:lang w:val="fr-FR"/>
              </w:rPr>
            </w:pPr>
          </w:p>
        </w:tc>
        <w:tc>
          <w:tcPr>
            <w:tcW w:w="280" w:type="pct"/>
          </w:tcPr>
          <w:p w:rsidR="00E836E5" w:rsidRPr="00C54C25" w:rsidRDefault="00E836E5" w:rsidP="00486A5D">
            <w:pPr>
              <w:pStyle w:val="Footer"/>
              <w:rPr>
                <w:lang w:val="fr-FR"/>
              </w:rPr>
            </w:pPr>
          </w:p>
        </w:tc>
        <w:tc>
          <w:tcPr>
            <w:tcW w:w="185" w:type="pct"/>
          </w:tcPr>
          <w:p w:rsidR="00E836E5" w:rsidRPr="00C54C25" w:rsidRDefault="00E836E5" w:rsidP="00486A5D">
            <w:pPr>
              <w:pStyle w:val="Footer"/>
              <w:rPr>
                <w:lang w:val="fr-FR"/>
              </w:rPr>
            </w:pPr>
          </w:p>
        </w:tc>
        <w:tc>
          <w:tcPr>
            <w:tcW w:w="187" w:type="pct"/>
          </w:tcPr>
          <w:p w:rsidR="00E836E5" w:rsidRPr="00C54C25" w:rsidRDefault="00E836E5" w:rsidP="00486A5D">
            <w:pPr>
              <w:pStyle w:val="Footer"/>
              <w:rPr>
                <w:lang w:val="fr-FR"/>
              </w:rPr>
            </w:pPr>
          </w:p>
        </w:tc>
        <w:tc>
          <w:tcPr>
            <w:tcW w:w="324" w:type="pct"/>
          </w:tcPr>
          <w:p w:rsidR="00E836E5" w:rsidRPr="00C54C25" w:rsidRDefault="00E836E5" w:rsidP="00486A5D">
            <w:pPr>
              <w:pStyle w:val="Footer"/>
              <w:rPr>
                <w:lang w:val="fr-FR"/>
              </w:rPr>
            </w:pPr>
          </w:p>
        </w:tc>
        <w:tc>
          <w:tcPr>
            <w:tcW w:w="211" w:type="pct"/>
            <w:gridSpan w:val="2"/>
          </w:tcPr>
          <w:p w:rsidR="00E836E5" w:rsidRPr="00C54C25" w:rsidRDefault="00E836E5" w:rsidP="00486A5D">
            <w:pPr>
              <w:pStyle w:val="Footer"/>
              <w:rPr>
                <w:lang w:val="fr-FR"/>
              </w:rPr>
            </w:pPr>
          </w:p>
        </w:tc>
      </w:tr>
      <w:tr w:rsidR="00CF5C2C" w:rsidRPr="00824BE9" w:rsidTr="0026257D">
        <w:trPr>
          <w:gridAfter w:val="1"/>
          <w:wAfter w:w="67" w:type="pct"/>
          <w:trHeight w:val="558"/>
          <w:tblHeader/>
        </w:trPr>
        <w:tc>
          <w:tcPr>
            <w:tcW w:w="3097" w:type="pct"/>
          </w:tcPr>
          <w:p w:rsidR="00D26D9B" w:rsidRPr="007141C2" w:rsidRDefault="00E87BD8" w:rsidP="005A604D">
            <w:pPr>
              <w:pStyle w:val="BodyText"/>
              <w:spacing w:before="0" w:after="0"/>
              <w:jc w:val="both"/>
              <w:rPr>
                <w:rFonts w:ascii="Trebuchet MS" w:hAnsi="Trebuchet MS"/>
                <w:b/>
              </w:rPr>
            </w:pPr>
            <w:r>
              <w:rPr>
                <w:rFonts w:ascii="Trebuchet MS" w:hAnsi="Trebuchet MS"/>
                <w:b/>
              </w:rPr>
              <w:t>X</w:t>
            </w:r>
            <w:r w:rsidR="00686229">
              <w:rPr>
                <w:rFonts w:ascii="Trebuchet MS" w:hAnsi="Trebuchet MS"/>
                <w:b/>
              </w:rPr>
              <w:t>VIII</w:t>
            </w:r>
            <w:r w:rsidR="005A604D">
              <w:rPr>
                <w:rFonts w:ascii="Trebuchet MS" w:hAnsi="Trebuchet MS"/>
                <w:b/>
              </w:rPr>
              <w:t xml:space="preserve">. </w:t>
            </w:r>
            <w:r w:rsidR="00F27974" w:rsidRPr="007141C2">
              <w:rPr>
                <w:rFonts w:ascii="Trebuchet MS" w:hAnsi="Trebuchet MS"/>
                <w:b/>
              </w:rPr>
              <w:t>Conformitatea cu art. 65 din Regulamentul Parlamentului European și al Consiliului nr. 1303/2013</w:t>
            </w:r>
          </w:p>
          <w:p w:rsidR="00CC7990" w:rsidRDefault="00CC7990" w:rsidP="005A604D">
            <w:pPr>
              <w:pStyle w:val="BodyText"/>
              <w:spacing w:before="0" w:after="0"/>
              <w:jc w:val="both"/>
              <w:rPr>
                <w:rFonts w:ascii="Trebuchet MS" w:hAnsi="Trebuchet MS"/>
              </w:rPr>
            </w:pPr>
          </w:p>
          <w:p w:rsidR="00F27974" w:rsidRPr="00FF1227" w:rsidRDefault="00F27974" w:rsidP="005A604D">
            <w:pPr>
              <w:pStyle w:val="BodyText"/>
              <w:spacing w:before="0" w:after="0"/>
              <w:jc w:val="both"/>
              <w:rPr>
                <w:rFonts w:ascii="Trebuchet MS" w:hAnsi="Trebuchet MS"/>
              </w:rPr>
            </w:pPr>
            <w:r>
              <w:rPr>
                <w:rFonts w:ascii="Trebuchet MS" w:hAnsi="Trebuchet MS"/>
              </w:rPr>
              <w:t>Proiectul propus spre finanțare nu a fost încheiat în mod fizic sau implementat integral înainte de depunerea cererii de finanțare în cadrul POR 2014-2020, indiferent dacă toate plățile aferente au fost realizate sau nu de către beneficiar.</w:t>
            </w:r>
          </w:p>
        </w:tc>
        <w:tc>
          <w:tcPr>
            <w:tcW w:w="186" w:type="pct"/>
          </w:tcPr>
          <w:p w:rsidR="00CF5C2C" w:rsidRPr="00824BE9" w:rsidRDefault="00CF5C2C" w:rsidP="00486A5D">
            <w:pPr>
              <w:pStyle w:val="Footer"/>
              <w:jc w:val="center"/>
              <w:rPr>
                <w:lang w:val="fr-FR"/>
              </w:rPr>
            </w:pPr>
          </w:p>
        </w:tc>
        <w:tc>
          <w:tcPr>
            <w:tcW w:w="185" w:type="pct"/>
          </w:tcPr>
          <w:p w:rsidR="00CF5C2C" w:rsidRPr="00824BE9" w:rsidRDefault="00CF5C2C" w:rsidP="00486A5D">
            <w:pPr>
              <w:pStyle w:val="Footer"/>
              <w:rPr>
                <w:lang w:val="fr-FR"/>
              </w:rPr>
            </w:pPr>
          </w:p>
        </w:tc>
        <w:tc>
          <w:tcPr>
            <w:tcW w:w="278" w:type="pct"/>
          </w:tcPr>
          <w:p w:rsidR="00CF5C2C" w:rsidRPr="00824BE9" w:rsidRDefault="00CF5C2C" w:rsidP="00486A5D">
            <w:pPr>
              <w:pStyle w:val="Footer"/>
              <w:rPr>
                <w:lang w:val="fr-FR"/>
              </w:rPr>
            </w:pPr>
          </w:p>
        </w:tc>
        <w:tc>
          <w:tcPr>
            <w:tcW w:w="280" w:type="pct"/>
          </w:tcPr>
          <w:p w:rsidR="00CF5C2C" w:rsidRPr="00824BE9" w:rsidRDefault="00CF5C2C" w:rsidP="00486A5D">
            <w:pPr>
              <w:pStyle w:val="Footer"/>
              <w:rPr>
                <w:lang w:val="fr-FR"/>
              </w:rPr>
            </w:pPr>
          </w:p>
        </w:tc>
        <w:tc>
          <w:tcPr>
            <w:tcW w:w="185" w:type="pct"/>
          </w:tcPr>
          <w:p w:rsidR="00CF5C2C" w:rsidRPr="00824BE9" w:rsidRDefault="00CF5C2C" w:rsidP="00486A5D">
            <w:pPr>
              <w:pStyle w:val="Footer"/>
              <w:rPr>
                <w:lang w:val="fr-FR"/>
              </w:rPr>
            </w:pPr>
          </w:p>
        </w:tc>
        <w:tc>
          <w:tcPr>
            <w:tcW w:w="187" w:type="pct"/>
          </w:tcPr>
          <w:p w:rsidR="00CF5C2C" w:rsidRPr="00824BE9" w:rsidRDefault="00CF5C2C" w:rsidP="00486A5D">
            <w:pPr>
              <w:pStyle w:val="Footer"/>
              <w:rPr>
                <w:lang w:val="fr-FR"/>
              </w:rPr>
            </w:pPr>
          </w:p>
        </w:tc>
        <w:tc>
          <w:tcPr>
            <w:tcW w:w="324" w:type="pct"/>
          </w:tcPr>
          <w:p w:rsidR="00CF5C2C" w:rsidRPr="00824BE9" w:rsidRDefault="00CF5C2C" w:rsidP="00486A5D">
            <w:pPr>
              <w:pStyle w:val="Footer"/>
              <w:rPr>
                <w:lang w:val="fr-FR"/>
              </w:rPr>
            </w:pPr>
          </w:p>
        </w:tc>
        <w:tc>
          <w:tcPr>
            <w:tcW w:w="211" w:type="pct"/>
            <w:gridSpan w:val="2"/>
          </w:tcPr>
          <w:p w:rsidR="00CF5C2C" w:rsidRPr="00824BE9" w:rsidRDefault="00CF5C2C" w:rsidP="00486A5D">
            <w:pPr>
              <w:pStyle w:val="Footer"/>
              <w:rPr>
                <w:lang w:val="fr-FR"/>
              </w:rPr>
            </w:pPr>
          </w:p>
        </w:tc>
      </w:tr>
      <w:tr w:rsidR="00CA62E7" w:rsidRPr="00824BE9" w:rsidTr="0026257D">
        <w:trPr>
          <w:gridAfter w:val="1"/>
          <w:wAfter w:w="67" w:type="pct"/>
          <w:trHeight w:val="558"/>
          <w:tblHeader/>
        </w:trPr>
        <w:tc>
          <w:tcPr>
            <w:tcW w:w="3097" w:type="pct"/>
          </w:tcPr>
          <w:p w:rsidR="009F604B" w:rsidRDefault="00E87BD8" w:rsidP="005A604D">
            <w:pPr>
              <w:pStyle w:val="BodyText"/>
              <w:spacing w:before="0" w:after="0"/>
              <w:jc w:val="both"/>
              <w:rPr>
                <w:rFonts w:ascii="Trebuchet MS" w:hAnsi="Trebuchet MS"/>
                <w:b/>
              </w:rPr>
            </w:pPr>
            <w:r>
              <w:rPr>
                <w:rFonts w:ascii="Trebuchet MS" w:hAnsi="Trebuchet MS"/>
                <w:b/>
              </w:rPr>
              <w:t>X</w:t>
            </w:r>
            <w:r w:rsidR="00686229">
              <w:rPr>
                <w:rFonts w:ascii="Trebuchet MS" w:hAnsi="Trebuchet MS"/>
                <w:b/>
              </w:rPr>
              <w:t>I</w:t>
            </w:r>
            <w:r>
              <w:rPr>
                <w:rFonts w:ascii="Trebuchet MS" w:hAnsi="Trebuchet MS"/>
                <w:b/>
              </w:rPr>
              <w:t>X</w:t>
            </w:r>
            <w:r w:rsidR="009F604B">
              <w:rPr>
                <w:rFonts w:ascii="Trebuchet MS" w:hAnsi="Trebuchet MS"/>
                <w:b/>
              </w:rPr>
              <w:t xml:space="preserve">. </w:t>
            </w:r>
            <w:r w:rsidR="009F604B" w:rsidRPr="009F604B">
              <w:rPr>
                <w:rFonts w:ascii="Trebuchet MS" w:hAnsi="Trebuchet MS"/>
                <w:b/>
              </w:rPr>
              <w:t>Solicitantul de finanțare dovedește capacitatea fi</w:t>
            </w:r>
            <w:r w:rsidR="00A16073">
              <w:rPr>
                <w:rFonts w:ascii="Trebuchet MS" w:hAnsi="Trebuchet MS"/>
                <w:b/>
              </w:rPr>
              <w:t>nanciară de a susține proiectul?</w:t>
            </w:r>
          </w:p>
          <w:p w:rsidR="00D05AEA" w:rsidRPr="0087500E" w:rsidRDefault="009F604B" w:rsidP="00F61E2F">
            <w:pPr>
              <w:pStyle w:val="BodyText"/>
              <w:numPr>
                <w:ilvl w:val="0"/>
                <w:numId w:val="17"/>
              </w:numPr>
              <w:spacing w:before="0" w:after="0"/>
              <w:jc w:val="both"/>
              <w:rPr>
                <w:rFonts w:ascii="Trebuchet MS" w:hAnsi="Trebuchet MS"/>
                <w:highlight w:val="yellow"/>
              </w:rPr>
            </w:pPr>
            <w:r w:rsidRPr="0087500E">
              <w:rPr>
                <w:rFonts w:ascii="Trebuchet MS" w:hAnsi="Trebuchet MS"/>
                <w:highlight w:val="yellow"/>
              </w:rPr>
              <w:t xml:space="preserve">A se </w:t>
            </w:r>
            <w:r w:rsidR="00D94F89" w:rsidRPr="0087500E">
              <w:rPr>
                <w:rFonts w:ascii="Trebuchet MS" w:hAnsi="Trebuchet MS"/>
                <w:highlight w:val="yellow"/>
              </w:rPr>
              <w:t xml:space="preserve">verifica </w:t>
            </w:r>
            <w:r w:rsidRPr="0087500E">
              <w:rPr>
                <w:rFonts w:ascii="Trebuchet MS" w:hAnsi="Trebuchet MS"/>
                <w:highlight w:val="yellow"/>
              </w:rPr>
              <w:t xml:space="preserve">Declarația de </w:t>
            </w:r>
            <w:r w:rsidR="00A16073" w:rsidRPr="0087500E">
              <w:rPr>
                <w:rFonts w:ascii="Trebuchet MS" w:hAnsi="Trebuchet MS"/>
                <w:highlight w:val="yellow"/>
              </w:rPr>
              <w:t>a</w:t>
            </w:r>
            <w:r w:rsidRPr="0087500E">
              <w:rPr>
                <w:rFonts w:ascii="Trebuchet MS" w:hAnsi="Trebuchet MS"/>
                <w:highlight w:val="yellow"/>
              </w:rPr>
              <w:t>ngajament și</w:t>
            </w:r>
            <w:r w:rsidR="0087500E" w:rsidRPr="0087500E">
              <w:rPr>
                <w:rFonts w:ascii="Trebuchet MS" w:hAnsi="Trebuchet MS"/>
                <w:highlight w:val="yellow"/>
              </w:rPr>
              <w:t>/sau</w:t>
            </w:r>
            <w:r w:rsidRPr="0087500E">
              <w:rPr>
                <w:rFonts w:ascii="Trebuchet MS" w:hAnsi="Trebuchet MS"/>
                <w:highlight w:val="yellow"/>
              </w:rPr>
              <w:t xml:space="preserve"> Hotararea de aprobare a proiectului</w:t>
            </w:r>
            <w:r w:rsidR="0087500E" w:rsidRPr="0087500E">
              <w:rPr>
                <w:rFonts w:ascii="Trebuchet MS" w:hAnsi="Trebuchet MS"/>
                <w:highlight w:val="yellow"/>
              </w:rPr>
              <w:t>/ Hotararea de aprobare a documentatiei tehnico-economice/Hotararea de aprobare a indicatorilor tehnico-economice, după caz</w:t>
            </w:r>
            <w:r w:rsidR="00D94F89" w:rsidRPr="0087500E">
              <w:rPr>
                <w:rFonts w:ascii="Trebuchet MS" w:hAnsi="Trebuchet MS"/>
                <w:highlight w:val="yellow"/>
              </w:rPr>
              <w:t>.</w:t>
            </w:r>
          </w:p>
          <w:p w:rsidR="006116AE" w:rsidRPr="00D94F89" w:rsidRDefault="006116AE" w:rsidP="00AE011B">
            <w:pPr>
              <w:pStyle w:val="BodyText"/>
              <w:spacing w:before="0" w:after="0"/>
              <w:ind w:left="720"/>
              <w:jc w:val="both"/>
              <w:rPr>
                <w:rFonts w:ascii="Trebuchet MS" w:hAnsi="Trebuchet MS"/>
              </w:rPr>
            </w:pPr>
          </w:p>
        </w:tc>
        <w:tc>
          <w:tcPr>
            <w:tcW w:w="186" w:type="pct"/>
          </w:tcPr>
          <w:p w:rsidR="00CA62E7" w:rsidRPr="00824BE9" w:rsidRDefault="00CA62E7" w:rsidP="00486A5D">
            <w:pPr>
              <w:pStyle w:val="Footer"/>
              <w:jc w:val="center"/>
              <w:rPr>
                <w:lang w:val="fr-FR"/>
              </w:rPr>
            </w:pPr>
          </w:p>
        </w:tc>
        <w:tc>
          <w:tcPr>
            <w:tcW w:w="185" w:type="pct"/>
          </w:tcPr>
          <w:p w:rsidR="00CA62E7" w:rsidRPr="00824BE9" w:rsidRDefault="00CA62E7" w:rsidP="00486A5D">
            <w:pPr>
              <w:pStyle w:val="Footer"/>
              <w:rPr>
                <w:lang w:val="fr-FR"/>
              </w:rPr>
            </w:pPr>
          </w:p>
        </w:tc>
        <w:tc>
          <w:tcPr>
            <w:tcW w:w="278" w:type="pct"/>
          </w:tcPr>
          <w:p w:rsidR="00CA62E7" w:rsidRPr="00824BE9" w:rsidRDefault="00CA62E7" w:rsidP="00486A5D">
            <w:pPr>
              <w:pStyle w:val="Footer"/>
              <w:rPr>
                <w:lang w:val="fr-FR"/>
              </w:rPr>
            </w:pPr>
          </w:p>
        </w:tc>
        <w:tc>
          <w:tcPr>
            <w:tcW w:w="280" w:type="pct"/>
          </w:tcPr>
          <w:p w:rsidR="00CA62E7" w:rsidRPr="00824BE9" w:rsidRDefault="00CA62E7" w:rsidP="00486A5D">
            <w:pPr>
              <w:pStyle w:val="Footer"/>
              <w:rPr>
                <w:lang w:val="fr-FR"/>
              </w:rPr>
            </w:pPr>
          </w:p>
        </w:tc>
        <w:tc>
          <w:tcPr>
            <w:tcW w:w="185" w:type="pct"/>
          </w:tcPr>
          <w:p w:rsidR="00CA62E7" w:rsidRPr="00824BE9" w:rsidRDefault="00CA62E7" w:rsidP="00486A5D">
            <w:pPr>
              <w:pStyle w:val="Footer"/>
              <w:rPr>
                <w:lang w:val="fr-FR"/>
              </w:rPr>
            </w:pPr>
          </w:p>
        </w:tc>
        <w:tc>
          <w:tcPr>
            <w:tcW w:w="187" w:type="pct"/>
          </w:tcPr>
          <w:p w:rsidR="00CA62E7" w:rsidRPr="00824BE9" w:rsidRDefault="00CA62E7" w:rsidP="00486A5D">
            <w:pPr>
              <w:pStyle w:val="Footer"/>
              <w:rPr>
                <w:lang w:val="fr-FR"/>
              </w:rPr>
            </w:pPr>
          </w:p>
        </w:tc>
        <w:tc>
          <w:tcPr>
            <w:tcW w:w="324" w:type="pct"/>
          </w:tcPr>
          <w:p w:rsidR="00CA62E7" w:rsidRPr="00824BE9" w:rsidRDefault="00CA62E7" w:rsidP="00486A5D">
            <w:pPr>
              <w:pStyle w:val="Footer"/>
              <w:rPr>
                <w:lang w:val="fr-FR"/>
              </w:rPr>
            </w:pPr>
          </w:p>
        </w:tc>
        <w:tc>
          <w:tcPr>
            <w:tcW w:w="211" w:type="pct"/>
            <w:gridSpan w:val="2"/>
          </w:tcPr>
          <w:p w:rsidR="00CA62E7" w:rsidRPr="00824BE9" w:rsidRDefault="00CA62E7" w:rsidP="00486A5D">
            <w:pPr>
              <w:pStyle w:val="Footer"/>
              <w:rPr>
                <w:lang w:val="fr-FR"/>
              </w:rPr>
            </w:pPr>
          </w:p>
        </w:tc>
      </w:tr>
      <w:tr w:rsidR="00CA62E7" w:rsidRPr="00824BE9" w:rsidTr="0026257D">
        <w:trPr>
          <w:gridAfter w:val="1"/>
          <w:wAfter w:w="67" w:type="pct"/>
          <w:trHeight w:val="558"/>
          <w:tblHeader/>
        </w:trPr>
        <w:tc>
          <w:tcPr>
            <w:tcW w:w="3097" w:type="pct"/>
          </w:tcPr>
          <w:p w:rsidR="00CA62E7" w:rsidRDefault="00E87BD8" w:rsidP="00CC7990">
            <w:pPr>
              <w:pStyle w:val="BodyText"/>
              <w:spacing w:before="0" w:after="0"/>
              <w:jc w:val="both"/>
              <w:rPr>
                <w:rFonts w:ascii="Trebuchet MS" w:hAnsi="Trebuchet MS"/>
                <w:b/>
              </w:rPr>
            </w:pPr>
            <w:r>
              <w:rPr>
                <w:rFonts w:ascii="Trebuchet MS" w:hAnsi="Trebuchet MS"/>
                <w:b/>
              </w:rPr>
              <w:t>XX</w:t>
            </w:r>
            <w:r w:rsidR="00CC7990" w:rsidRPr="00CC7990">
              <w:rPr>
                <w:rFonts w:ascii="Trebuchet MS" w:hAnsi="Trebuchet MS"/>
                <w:b/>
              </w:rPr>
              <w:t>.</w:t>
            </w:r>
            <w:r w:rsidR="00CC7990">
              <w:rPr>
                <w:rFonts w:ascii="Trebuchet MS" w:hAnsi="Trebuchet MS"/>
                <w:b/>
              </w:rPr>
              <w:t xml:space="preserve"> Solicitantul dovedește c</w:t>
            </w:r>
            <w:r w:rsidR="00CC7990" w:rsidRPr="00CC7990">
              <w:rPr>
                <w:rFonts w:ascii="Trebuchet MS" w:hAnsi="Trebuchet MS"/>
                <w:b/>
              </w:rPr>
              <w:t>apacitatea operațională a proiectului</w:t>
            </w:r>
            <w:r w:rsidR="00A16073">
              <w:rPr>
                <w:rFonts w:ascii="Trebuchet MS" w:hAnsi="Trebuchet MS"/>
                <w:b/>
              </w:rPr>
              <w:t>?</w:t>
            </w:r>
          </w:p>
          <w:p w:rsidR="005B7A30" w:rsidRPr="00A76468" w:rsidRDefault="005B7A30" w:rsidP="00A76468">
            <w:pPr>
              <w:pStyle w:val="BodyText"/>
              <w:numPr>
                <w:ilvl w:val="0"/>
                <w:numId w:val="29"/>
              </w:numPr>
              <w:spacing w:before="0" w:after="0"/>
              <w:jc w:val="both"/>
              <w:rPr>
                <w:rFonts w:ascii="Trebuchet MS" w:hAnsi="Trebuchet MS"/>
              </w:rPr>
            </w:pPr>
            <w:r w:rsidRPr="00A76468">
              <w:rPr>
                <w:rFonts w:ascii="Trebuchet MS" w:hAnsi="Trebuchet MS"/>
              </w:rPr>
              <w:t>A se vedea secțiunile relevante din cadrul Formularului CF.</w:t>
            </w:r>
          </w:p>
          <w:p w:rsidR="00A76468" w:rsidRDefault="00A76468" w:rsidP="00A76468">
            <w:pPr>
              <w:pStyle w:val="BodyText"/>
              <w:numPr>
                <w:ilvl w:val="0"/>
                <w:numId w:val="29"/>
              </w:numPr>
              <w:spacing w:before="0" w:after="0"/>
              <w:jc w:val="both"/>
              <w:rPr>
                <w:rFonts w:ascii="Trebuchet MS" w:hAnsi="Trebuchet MS"/>
                <w:b/>
              </w:rPr>
            </w:pPr>
            <w:r w:rsidRPr="00561442">
              <w:rPr>
                <w:rFonts w:ascii="Trebuchet MS" w:hAnsi="Trebuchet MS"/>
                <w:highlight w:val="yellow"/>
              </w:rPr>
              <w:t>Este detaliat modul de raportare și modalitatea de comunicare către Grupul de Acțiune Locală aferent SDL din care face parte proiectul, asupra implementării și rezultatelor proiectului pe toata perioada de durabilitate a proiectului (a se vedea sectiune Metodologie din cadrul Formularului CF sau in alte secțiuni)</w:t>
            </w:r>
          </w:p>
        </w:tc>
        <w:tc>
          <w:tcPr>
            <w:tcW w:w="186" w:type="pct"/>
          </w:tcPr>
          <w:p w:rsidR="00CA62E7" w:rsidRPr="00824BE9" w:rsidRDefault="00CA62E7" w:rsidP="00486A5D">
            <w:pPr>
              <w:pStyle w:val="Footer"/>
              <w:jc w:val="center"/>
              <w:rPr>
                <w:lang w:val="fr-FR"/>
              </w:rPr>
            </w:pPr>
          </w:p>
        </w:tc>
        <w:tc>
          <w:tcPr>
            <w:tcW w:w="185" w:type="pct"/>
          </w:tcPr>
          <w:p w:rsidR="00CA62E7" w:rsidRPr="00824BE9" w:rsidRDefault="00CA62E7" w:rsidP="00486A5D">
            <w:pPr>
              <w:pStyle w:val="Footer"/>
              <w:rPr>
                <w:lang w:val="fr-FR"/>
              </w:rPr>
            </w:pPr>
          </w:p>
        </w:tc>
        <w:tc>
          <w:tcPr>
            <w:tcW w:w="278" w:type="pct"/>
          </w:tcPr>
          <w:p w:rsidR="00CA62E7" w:rsidRPr="00824BE9" w:rsidRDefault="00CA62E7" w:rsidP="00486A5D">
            <w:pPr>
              <w:pStyle w:val="Footer"/>
              <w:rPr>
                <w:lang w:val="fr-FR"/>
              </w:rPr>
            </w:pPr>
          </w:p>
        </w:tc>
        <w:tc>
          <w:tcPr>
            <w:tcW w:w="280" w:type="pct"/>
          </w:tcPr>
          <w:p w:rsidR="00CA62E7" w:rsidRPr="00824BE9" w:rsidRDefault="00CA62E7" w:rsidP="00486A5D">
            <w:pPr>
              <w:pStyle w:val="Footer"/>
              <w:rPr>
                <w:lang w:val="fr-FR"/>
              </w:rPr>
            </w:pPr>
          </w:p>
        </w:tc>
        <w:tc>
          <w:tcPr>
            <w:tcW w:w="185" w:type="pct"/>
          </w:tcPr>
          <w:p w:rsidR="00CA62E7" w:rsidRPr="00824BE9" w:rsidRDefault="00CA62E7" w:rsidP="00486A5D">
            <w:pPr>
              <w:pStyle w:val="Footer"/>
              <w:rPr>
                <w:lang w:val="fr-FR"/>
              </w:rPr>
            </w:pPr>
          </w:p>
        </w:tc>
        <w:tc>
          <w:tcPr>
            <w:tcW w:w="187" w:type="pct"/>
          </w:tcPr>
          <w:p w:rsidR="00CA62E7" w:rsidRPr="00824BE9" w:rsidRDefault="00CA62E7" w:rsidP="00486A5D">
            <w:pPr>
              <w:pStyle w:val="Footer"/>
              <w:rPr>
                <w:lang w:val="fr-FR"/>
              </w:rPr>
            </w:pPr>
          </w:p>
        </w:tc>
        <w:tc>
          <w:tcPr>
            <w:tcW w:w="324" w:type="pct"/>
          </w:tcPr>
          <w:p w:rsidR="00CA62E7" w:rsidRPr="00824BE9" w:rsidRDefault="00CA62E7" w:rsidP="00486A5D">
            <w:pPr>
              <w:pStyle w:val="Footer"/>
              <w:rPr>
                <w:lang w:val="fr-FR"/>
              </w:rPr>
            </w:pPr>
          </w:p>
        </w:tc>
        <w:tc>
          <w:tcPr>
            <w:tcW w:w="211" w:type="pct"/>
            <w:gridSpan w:val="2"/>
          </w:tcPr>
          <w:p w:rsidR="00CA62E7" w:rsidRPr="00824BE9" w:rsidRDefault="00CA62E7" w:rsidP="00486A5D">
            <w:pPr>
              <w:pStyle w:val="Footer"/>
              <w:rPr>
                <w:lang w:val="fr-FR"/>
              </w:rPr>
            </w:pPr>
          </w:p>
        </w:tc>
      </w:tr>
      <w:tr w:rsidR="00CA62E7" w:rsidRPr="00824BE9" w:rsidTr="0026257D">
        <w:trPr>
          <w:gridAfter w:val="1"/>
          <w:wAfter w:w="67" w:type="pct"/>
          <w:trHeight w:val="558"/>
          <w:tblHeader/>
        </w:trPr>
        <w:tc>
          <w:tcPr>
            <w:tcW w:w="3097" w:type="pct"/>
          </w:tcPr>
          <w:p w:rsidR="00D37FC4" w:rsidRPr="00E05D49" w:rsidRDefault="00E87BD8" w:rsidP="00D37FC4">
            <w:pPr>
              <w:pStyle w:val="BodyText"/>
              <w:spacing w:before="0" w:after="0"/>
              <w:jc w:val="both"/>
              <w:rPr>
                <w:rFonts w:ascii="Trebuchet MS" w:hAnsi="Trebuchet MS"/>
                <w:b/>
              </w:rPr>
            </w:pPr>
            <w:r>
              <w:rPr>
                <w:rFonts w:ascii="Trebuchet MS" w:hAnsi="Trebuchet MS"/>
                <w:b/>
              </w:rPr>
              <w:t>XXI</w:t>
            </w:r>
            <w:r w:rsidR="00D37FC4" w:rsidRPr="00E05D49">
              <w:rPr>
                <w:rFonts w:ascii="Trebuchet MS" w:hAnsi="Trebuchet MS"/>
                <w:b/>
              </w:rPr>
              <w:t>.</w:t>
            </w:r>
            <w:r w:rsidR="00E05D49" w:rsidRPr="00E05D49">
              <w:rPr>
                <w:rFonts w:ascii="Trebuchet MS" w:hAnsi="Trebuchet MS"/>
                <w:b/>
              </w:rPr>
              <w:t xml:space="preserve"> </w:t>
            </w:r>
            <w:r w:rsidR="00D37FC4" w:rsidRPr="00E05D49">
              <w:rPr>
                <w:rFonts w:ascii="Trebuchet MS" w:hAnsi="Trebuchet MS"/>
                <w:b/>
              </w:rPr>
              <w:t>Bugetul proiectului</w:t>
            </w:r>
          </w:p>
          <w:p w:rsidR="00A16073" w:rsidRDefault="00D37FC4" w:rsidP="00A12EFF">
            <w:pPr>
              <w:pStyle w:val="BodyText"/>
              <w:numPr>
                <w:ilvl w:val="0"/>
                <w:numId w:val="27"/>
              </w:numPr>
              <w:spacing w:before="0" w:after="0"/>
              <w:jc w:val="both"/>
              <w:rPr>
                <w:rFonts w:ascii="Trebuchet MS" w:hAnsi="Trebuchet MS"/>
              </w:rPr>
            </w:pPr>
            <w:r w:rsidRPr="00D37FC4">
              <w:rPr>
                <w:rFonts w:ascii="Trebuchet MS" w:hAnsi="Trebuchet MS"/>
              </w:rPr>
              <w:t>Bugetul este complet şi corelat cu activitățile prevăzute, resursele alocate/estimate?</w:t>
            </w:r>
          </w:p>
          <w:p w:rsidR="00D05AEA" w:rsidRPr="00232FEA" w:rsidRDefault="00D05AEA" w:rsidP="003805E7">
            <w:pPr>
              <w:pStyle w:val="BodyText"/>
              <w:numPr>
                <w:ilvl w:val="0"/>
                <w:numId w:val="27"/>
              </w:numPr>
              <w:spacing w:before="0" w:after="0"/>
              <w:jc w:val="both"/>
              <w:rPr>
                <w:rFonts w:ascii="Trebuchet MS" w:hAnsi="Trebuchet MS"/>
              </w:rPr>
            </w:pPr>
            <w:r w:rsidRPr="00D05AEA">
              <w:rPr>
                <w:rFonts w:ascii="Trebuchet MS" w:hAnsi="Trebuchet MS"/>
                <w:highlight w:val="yellow"/>
              </w:rPr>
              <w:t>Cheltuielile salariale respecta plafoanele salariale pe management de proiect conform preved</w:t>
            </w:r>
            <w:r w:rsidR="00666C88">
              <w:rPr>
                <w:rFonts w:ascii="Trebuchet MS" w:hAnsi="Trebuchet MS"/>
                <w:highlight w:val="yellow"/>
              </w:rPr>
              <w:t>e</w:t>
            </w:r>
            <w:r w:rsidRPr="00D05AEA">
              <w:rPr>
                <w:rFonts w:ascii="Trebuchet MS" w:hAnsi="Trebuchet MS"/>
                <w:highlight w:val="yellow"/>
              </w:rPr>
              <w:t>rilor ghidului specific</w:t>
            </w:r>
            <w:r w:rsidR="005B5AF6">
              <w:rPr>
                <w:rFonts w:ascii="Trebuchet MS" w:hAnsi="Trebuchet MS"/>
                <w:highlight w:val="yellow"/>
              </w:rPr>
              <w:t>, sectiunea 4.3</w:t>
            </w:r>
            <w:r w:rsidRPr="00D05AEA">
              <w:rPr>
                <w:rFonts w:ascii="Trebuchet MS" w:hAnsi="Trebuchet MS"/>
                <w:highlight w:val="yellow"/>
              </w:rPr>
              <w:t>?</w:t>
            </w:r>
            <w:r w:rsidR="003805E7">
              <w:rPr>
                <w:rFonts w:ascii="Trebuchet MS" w:hAnsi="Trebuchet MS"/>
              </w:rPr>
              <w:t xml:space="preserve"> (a se vedea Formularul cererii de finanțare, sectiunea 17)</w:t>
            </w:r>
          </w:p>
        </w:tc>
        <w:tc>
          <w:tcPr>
            <w:tcW w:w="186" w:type="pct"/>
          </w:tcPr>
          <w:p w:rsidR="00CA62E7" w:rsidRPr="00824BE9" w:rsidRDefault="00CA62E7" w:rsidP="00486A5D">
            <w:pPr>
              <w:pStyle w:val="Footer"/>
              <w:jc w:val="center"/>
              <w:rPr>
                <w:lang w:val="fr-FR"/>
              </w:rPr>
            </w:pPr>
          </w:p>
        </w:tc>
        <w:tc>
          <w:tcPr>
            <w:tcW w:w="185" w:type="pct"/>
          </w:tcPr>
          <w:p w:rsidR="00CA62E7" w:rsidRPr="00824BE9" w:rsidRDefault="00CA62E7" w:rsidP="00486A5D">
            <w:pPr>
              <w:pStyle w:val="Footer"/>
              <w:rPr>
                <w:lang w:val="fr-FR"/>
              </w:rPr>
            </w:pPr>
          </w:p>
        </w:tc>
        <w:tc>
          <w:tcPr>
            <w:tcW w:w="278" w:type="pct"/>
          </w:tcPr>
          <w:p w:rsidR="00CA62E7" w:rsidRPr="00824BE9" w:rsidRDefault="00CA62E7" w:rsidP="00486A5D">
            <w:pPr>
              <w:pStyle w:val="Footer"/>
              <w:rPr>
                <w:lang w:val="fr-FR"/>
              </w:rPr>
            </w:pPr>
          </w:p>
        </w:tc>
        <w:tc>
          <w:tcPr>
            <w:tcW w:w="280" w:type="pct"/>
          </w:tcPr>
          <w:p w:rsidR="00CA62E7" w:rsidRPr="00824BE9" w:rsidRDefault="00CA62E7" w:rsidP="00486A5D">
            <w:pPr>
              <w:pStyle w:val="Footer"/>
              <w:rPr>
                <w:lang w:val="fr-FR"/>
              </w:rPr>
            </w:pPr>
          </w:p>
        </w:tc>
        <w:tc>
          <w:tcPr>
            <w:tcW w:w="185" w:type="pct"/>
          </w:tcPr>
          <w:p w:rsidR="00CA62E7" w:rsidRPr="00824BE9" w:rsidRDefault="00CA62E7" w:rsidP="00486A5D">
            <w:pPr>
              <w:pStyle w:val="Footer"/>
              <w:rPr>
                <w:lang w:val="fr-FR"/>
              </w:rPr>
            </w:pPr>
          </w:p>
        </w:tc>
        <w:tc>
          <w:tcPr>
            <w:tcW w:w="187" w:type="pct"/>
          </w:tcPr>
          <w:p w:rsidR="00CA62E7" w:rsidRPr="00824BE9" w:rsidRDefault="00CA62E7" w:rsidP="00486A5D">
            <w:pPr>
              <w:pStyle w:val="Footer"/>
              <w:rPr>
                <w:lang w:val="fr-FR"/>
              </w:rPr>
            </w:pPr>
          </w:p>
        </w:tc>
        <w:tc>
          <w:tcPr>
            <w:tcW w:w="324" w:type="pct"/>
          </w:tcPr>
          <w:p w:rsidR="00CA62E7" w:rsidRPr="00824BE9" w:rsidRDefault="00CA62E7" w:rsidP="00486A5D">
            <w:pPr>
              <w:pStyle w:val="Footer"/>
              <w:rPr>
                <w:lang w:val="fr-FR"/>
              </w:rPr>
            </w:pPr>
          </w:p>
        </w:tc>
        <w:tc>
          <w:tcPr>
            <w:tcW w:w="211" w:type="pct"/>
            <w:gridSpan w:val="2"/>
          </w:tcPr>
          <w:p w:rsidR="00CA62E7" w:rsidRPr="00824BE9" w:rsidRDefault="00CA62E7" w:rsidP="00486A5D">
            <w:pPr>
              <w:pStyle w:val="Footer"/>
              <w:rPr>
                <w:lang w:val="fr-FR"/>
              </w:rPr>
            </w:pPr>
          </w:p>
        </w:tc>
      </w:tr>
      <w:tr w:rsidR="008961D2" w:rsidRPr="00824BE9" w:rsidTr="0026257D">
        <w:trPr>
          <w:gridAfter w:val="1"/>
          <w:wAfter w:w="67" w:type="pct"/>
          <w:trHeight w:val="558"/>
          <w:tblHeader/>
        </w:trPr>
        <w:tc>
          <w:tcPr>
            <w:tcW w:w="3097" w:type="pct"/>
          </w:tcPr>
          <w:p w:rsidR="00935E87" w:rsidRDefault="00935E87" w:rsidP="00D37FC4">
            <w:pPr>
              <w:pStyle w:val="BodyText"/>
              <w:spacing w:before="0" w:after="0"/>
              <w:jc w:val="both"/>
              <w:rPr>
                <w:rFonts w:ascii="Trebuchet MS" w:hAnsi="Trebuchet MS"/>
                <w:b/>
              </w:rPr>
            </w:pPr>
          </w:p>
          <w:p w:rsidR="005D3B98" w:rsidRDefault="00995C44" w:rsidP="00D37FC4">
            <w:pPr>
              <w:pStyle w:val="BodyText"/>
              <w:spacing w:before="0" w:after="0"/>
              <w:jc w:val="both"/>
              <w:rPr>
                <w:rFonts w:ascii="Trebuchet MS" w:hAnsi="Trebuchet MS"/>
                <w:b/>
              </w:rPr>
            </w:pPr>
            <w:r>
              <w:rPr>
                <w:rFonts w:ascii="Trebuchet MS" w:hAnsi="Trebuchet MS"/>
                <w:b/>
              </w:rPr>
              <w:t>XXII. Vizita la fața locului</w:t>
            </w:r>
          </w:p>
          <w:p w:rsidR="00995C44" w:rsidRDefault="00995C44" w:rsidP="00D37FC4">
            <w:pPr>
              <w:pStyle w:val="BodyText"/>
              <w:spacing w:before="0" w:after="0"/>
              <w:jc w:val="both"/>
              <w:rPr>
                <w:rFonts w:ascii="Trebuchet MS" w:hAnsi="Trebuchet MS"/>
                <w:b/>
              </w:rPr>
            </w:pPr>
          </w:p>
          <w:p w:rsidR="00995C44" w:rsidRDefault="00995C44" w:rsidP="00D37FC4">
            <w:pPr>
              <w:pStyle w:val="BodyText"/>
              <w:spacing w:before="0" w:after="0"/>
              <w:jc w:val="both"/>
              <w:rPr>
                <w:rFonts w:ascii="Trebuchet MS" w:hAnsi="Trebuchet MS"/>
                <w:b/>
              </w:rPr>
            </w:pPr>
            <w:r>
              <w:rPr>
                <w:rFonts w:ascii="Trebuchet MS" w:hAnsi="Trebuchet MS"/>
                <w:b/>
              </w:rPr>
              <w:t>Locația proiectului corespunde cu locația de la vizita la fața locului?</w:t>
            </w:r>
          </w:p>
          <w:p w:rsidR="00995C44" w:rsidRDefault="00995C44" w:rsidP="00D37FC4">
            <w:pPr>
              <w:pStyle w:val="BodyText"/>
              <w:spacing w:before="0" w:after="0"/>
              <w:jc w:val="both"/>
              <w:rPr>
                <w:rFonts w:ascii="Trebuchet MS" w:hAnsi="Trebuchet MS"/>
                <w:b/>
              </w:rPr>
            </w:pPr>
          </w:p>
        </w:tc>
        <w:tc>
          <w:tcPr>
            <w:tcW w:w="186" w:type="pct"/>
          </w:tcPr>
          <w:p w:rsidR="008961D2" w:rsidRPr="00824BE9" w:rsidRDefault="008961D2" w:rsidP="00486A5D">
            <w:pPr>
              <w:pStyle w:val="Footer"/>
              <w:jc w:val="center"/>
              <w:rPr>
                <w:lang w:val="fr-FR"/>
              </w:rPr>
            </w:pPr>
          </w:p>
        </w:tc>
        <w:tc>
          <w:tcPr>
            <w:tcW w:w="185" w:type="pct"/>
          </w:tcPr>
          <w:p w:rsidR="008961D2" w:rsidRPr="00824BE9" w:rsidRDefault="008961D2" w:rsidP="00486A5D">
            <w:pPr>
              <w:pStyle w:val="Footer"/>
              <w:rPr>
                <w:lang w:val="fr-FR"/>
              </w:rPr>
            </w:pPr>
          </w:p>
        </w:tc>
        <w:tc>
          <w:tcPr>
            <w:tcW w:w="278" w:type="pct"/>
          </w:tcPr>
          <w:p w:rsidR="008961D2" w:rsidRPr="00824BE9" w:rsidRDefault="008961D2" w:rsidP="00486A5D">
            <w:pPr>
              <w:pStyle w:val="Footer"/>
              <w:rPr>
                <w:lang w:val="fr-FR"/>
              </w:rPr>
            </w:pPr>
          </w:p>
        </w:tc>
        <w:tc>
          <w:tcPr>
            <w:tcW w:w="280" w:type="pct"/>
          </w:tcPr>
          <w:p w:rsidR="008961D2" w:rsidRPr="00824BE9" w:rsidRDefault="008961D2" w:rsidP="00486A5D">
            <w:pPr>
              <w:pStyle w:val="Footer"/>
              <w:rPr>
                <w:lang w:val="fr-FR"/>
              </w:rPr>
            </w:pPr>
          </w:p>
        </w:tc>
        <w:tc>
          <w:tcPr>
            <w:tcW w:w="185" w:type="pct"/>
          </w:tcPr>
          <w:p w:rsidR="008961D2" w:rsidRPr="00824BE9" w:rsidRDefault="008961D2" w:rsidP="00486A5D">
            <w:pPr>
              <w:pStyle w:val="Footer"/>
              <w:rPr>
                <w:lang w:val="fr-FR"/>
              </w:rPr>
            </w:pPr>
          </w:p>
        </w:tc>
        <w:tc>
          <w:tcPr>
            <w:tcW w:w="187" w:type="pct"/>
          </w:tcPr>
          <w:p w:rsidR="008961D2" w:rsidRPr="00824BE9" w:rsidRDefault="008961D2" w:rsidP="00486A5D">
            <w:pPr>
              <w:pStyle w:val="Footer"/>
              <w:rPr>
                <w:lang w:val="fr-FR"/>
              </w:rPr>
            </w:pPr>
          </w:p>
        </w:tc>
        <w:tc>
          <w:tcPr>
            <w:tcW w:w="324" w:type="pct"/>
          </w:tcPr>
          <w:p w:rsidR="008961D2" w:rsidRPr="00824BE9" w:rsidRDefault="008961D2" w:rsidP="00486A5D">
            <w:pPr>
              <w:pStyle w:val="Footer"/>
              <w:rPr>
                <w:lang w:val="fr-FR"/>
              </w:rPr>
            </w:pPr>
          </w:p>
        </w:tc>
        <w:tc>
          <w:tcPr>
            <w:tcW w:w="211" w:type="pct"/>
            <w:gridSpan w:val="2"/>
          </w:tcPr>
          <w:p w:rsidR="008961D2" w:rsidRPr="00824BE9" w:rsidRDefault="008961D2" w:rsidP="00486A5D">
            <w:pPr>
              <w:pStyle w:val="Footer"/>
              <w:rPr>
                <w:lang w:val="fr-FR"/>
              </w:rPr>
            </w:pPr>
          </w:p>
        </w:tc>
      </w:tr>
      <w:tr w:rsidR="000458E4" w:rsidRPr="00C54C25" w:rsidTr="0026257D">
        <w:trPr>
          <w:gridAfter w:val="1"/>
          <w:wAfter w:w="67" w:type="pct"/>
          <w:trHeight w:val="20"/>
          <w:tblHeader/>
        </w:trPr>
        <w:tc>
          <w:tcPr>
            <w:tcW w:w="3097" w:type="pct"/>
            <w:shd w:val="clear" w:color="auto" w:fill="A6A6A6" w:themeFill="background1" w:themeFillShade="A6"/>
          </w:tcPr>
          <w:p w:rsidR="000458E4" w:rsidRPr="00EC1E75" w:rsidRDefault="000458E4" w:rsidP="005B3B74">
            <w:pPr>
              <w:spacing w:after="0"/>
              <w:rPr>
                <w:rFonts w:asciiTheme="minorHAnsi" w:hAnsiTheme="minorHAnsi"/>
                <w:b/>
                <w:sz w:val="28"/>
                <w:szCs w:val="28"/>
                <w:lang w:val="it-IT"/>
              </w:rPr>
            </w:pPr>
            <w:r>
              <w:rPr>
                <w:rFonts w:asciiTheme="minorHAnsi" w:hAnsiTheme="minorHAnsi"/>
                <w:b/>
                <w:sz w:val="28"/>
                <w:szCs w:val="28"/>
                <w:lang w:val="it-IT"/>
              </w:rPr>
              <w:t xml:space="preserve">Concluzie: PROIECTUL </w:t>
            </w:r>
            <w:r w:rsidR="005B3B74">
              <w:rPr>
                <w:rFonts w:asciiTheme="minorHAnsi" w:hAnsiTheme="minorHAnsi"/>
                <w:b/>
                <w:sz w:val="28"/>
                <w:szCs w:val="28"/>
                <w:lang w:val="it-IT"/>
              </w:rPr>
              <w:t>este</w:t>
            </w:r>
            <w:r>
              <w:rPr>
                <w:rFonts w:asciiTheme="minorHAnsi" w:hAnsiTheme="minorHAnsi"/>
                <w:b/>
                <w:sz w:val="28"/>
                <w:szCs w:val="28"/>
                <w:lang w:val="it-IT"/>
              </w:rPr>
              <w:t xml:space="preserve">/nu </w:t>
            </w:r>
            <w:r w:rsidR="005B3B74">
              <w:rPr>
                <w:rFonts w:asciiTheme="minorHAnsi" w:hAnsiTheme="minorHAnsi"/>
                <w:b/>
                <w:sz w:val="28"/>
                <w:szCs w:val="28"/>
                <w:lang w:val="it-IT"/>
              </w:rPr>
              <w:t>este admis î</w:t>
            </w:r>
            <w:r>
              <w:rPr>
                <w:rFonts w:asciiTheme="minorHAnsi" w:hAnsiTheme="minorHAnsi"/>
                <w:b/>
                <w:sz w:val="28"/>
                <w:szCs w:val="28"/>
                <w:lang w:val="it-IT"/>
              </w:rPr>
              <w:t xml:space="preserve">n etapa de </w:t>
            </w:r>
            <w:r w:rsidR="00CA62E7">
              <w:rPr>
                <w:rFonts w:asciiTheme="minorHAnsi" w:hAnsiTheme="minorHAnsi"/>
                <w:b/>
                <w:sz w:val="28"/>
                <w:szCs w:val="28"/>
                <w:lang w:val="it-IT"/>
              </w:rPr>
              <w:t>pre</w:t>
            </w:r>
            <w:r>
              <w:rPr>
                <w:rFonts w:asciiTheme="minorHAnsi" w:hAnsiTheme="minorHAnsi"/>
                <w:b/>
                <w:sz w:val="28"/>
                <w:szCs w:val="28"/>
                <w:lang w:val="it-IT"/>
              </w:rPr>
              <w:t>contractare.</w:t>
            </w:r>
          </w:p>
        </w:tc>
        <w:tc>
          <w:tcPr>
            <w:tcW w:w="1836" w:type="pct"/>
            <w:gridSpan w:val="9"/>
            <w:shd w:val="clear" w:color="auto" w:fill="A6A6A6" w:themeFill="background1" w:themeFillShade="A6"/>
          </w:tcPr>
          <w:p w:rsidR="000458E4" w:rsidRPr="00C54C25" w:rsidRDefault="000458E4" w:rsidP="00486A5D">
            <w:pPr>
              <w:spacing w:before="0" w:after="0"/>
              <w:ind w:left="360"/>
              <w:rPr>
                <w:b/>
                <w:lang w:val="it-IT"/>
              </w:rPr>
            </w:pPr>
          </w:p>
        </w:tc>
      </w:tr>
    </w:tbl>
    <w:p w:rsidR="00E775B2" w:rsidRPr="00C54C25" w:rsidRDefault="00623825" w:rsidP="00E775B2">
      <w:pPr>
        <w:rPr>
          <w:rFonts w:asciiTheme="minorHAnsi" w:hAnsiTheme="minorHAnsi"/>
          <w:b/>
        </w:rPr>
      </w:pPr>
      <w:r>
        <w:rPr>
          <w:rFonts w:asciiTheme="minorHAnsi" w:hAnsiTheme="minorHAnsi"/>
          <w:b/>
        </w:rPr>
        <w:t>OBSERVAȚ</w:t>
      </w:r>
      <w:r w:rsidR="00E775B2" w:rsidRPr="00C54C25">
        <w:rPr>
          <w:rFonts w:asciiTheme="minorHAnsi" w:hAnsiTheme="minorHAnsi"/>
          <w:b/>
        </w:rPr>
        <w:t>II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3716"/>
      </w:tblGrid>
      <w:tr w:rsidR="00E775B2" w:rsidRPr="00C54C25" w:rsidTr="00A8626A">
        <w:trPr>
          <w:trHeight w:val="20"/>
          <w:tblHeader/>
        </w:trPr>
        <w:tc>
          <w:tcPr>
            <w:tcW w:w="13716" w:type="dxa"/>
          </w:tcPr>
          <w:p w:rsidR="00D37FC4" w:rsidRDefault="00D37FC4" w:rsidP="003F3DE9">
            <w:pPr>
              <w:spacing w:before="0" w:after="0"/>
              <w:ind w:left="360"/>
              <w:jc w:val="both"/>
              <w:rPr>
                <w:sz w:val="16"/>
                <w:szCs w:val="16"/>
                <w:lang w:val="it-IT"/>
              </w:rPr>
            </w:pPr>
          </w:p>
          <w:p w:rsidR="00D37FC4" w:rsidRDefault="00D37FC4" w:rsidP="003F3DE9">
            <w:pPr>
              <w:spacing w:before="0" w:after="0"/>
              <w:ind w:left="360"/>
              <w:jc w:val="both"/>
              <w:rPr>
                <w:sz w:val="16"/>
                <w:szCs w:val="16"/>
                <w:lang w:val="it-IT"/>
              </w:rPr>
            </w:pPr>
          </w:p>
          <w:p w:rsidR="00E775B2" w:rsidRPr="00C54C25" w:rsidRDefault="00E775B2" w:rsidP="003F3DE9">
            <w:pPr>
              <w:spacing w:before="0" w:after="0"/>
              <w:ind w:left="360"/>
              <w:jc w:val="both"/>
              <w:rPr>
                <w:sz w:val="16"/>
                <w:szCs w:val="16"/>
                <w:lang w:val="it-IT"/>
              </w:rPr>
            </w:pPr>
            <w:r w:rsidRPr="00C54C25">
              <w:rPr>
                <w:sz w:val="16"/>
                <w:szCs w:val="16"/>
                <w:lang w:val="it-IT"/>
              </w:rPr>
              <w:t>Se vor mentiona solicitarile de clarificari si raspunsurile la acestea</w:t>
            </w:r>
            <w:r w:rsidR="00D13100">
              <w:rPr>
                <w:sz w:val="16"/>
                <w:szCs w:val="16"/>
                <w:lang w:val="it-IT"/>
              </w:rPr>
              <w:t>, inclusiv cu termenele la care solicitările de clarificări au fost trimise și, respectiv, răspunsurile au fost primite de către OI</w:t>
            </w:r>
          </w:p>
          <w:p w:rsidR="00E775B2" w:rsidRPr="00C54C25" w:rsidRDefault="00E775B2" w:rsidP="003F3DE9">
            <w:pPr>
              <w:spacing w:before="0" w:after="0"/>
              <w:ind w:left="360"/>
              <w:jc w:val="both"/>
              <w:rPr>
                <w:sz w:val="16"/>
                <w:szCs w:val="16"/>
                <w:lang w:val="it-IT"/>
              </w:rPr>
            </w:pPr>
            <w:r w:rsidRPr="00C54C25">
              <w:rPr>
                <w:sz w:val="16"/>
                <w:szCs w:val="16"/>
                <w:lang w:val="it-IT"/>
              </w:rPr>
              <w:t xml:space="preserve">Se vor mentiona problemele identificate si observatiile </w:t>
            </w:r>
            <w:r w:rsidR="00EF08F5">
              <w:rPr>
                <w:sz w:val="16"/>
                <w:szCs w:val="16"/>
                <w:lang w:val="it-IT"/>
              </w:rPr>
              <w:t>expertilor care au verificat proiectul.</w:t>
            </w:r>
          </w:p>
          <w:p w:rsidR="00E775B2" w:rsidRDefault="00E775B2" w:rsidP="003F3DE9">
            <w:pPr>
              <w:spacing w:before="0" w:after="0"/>
              <w:ind w:left="360"/>
              <w:jc w:val="both"/>
              <w:rPr>
                <w:sz w:val="16"/>
                <w:szCs w:val="16"/>
                <w:lang w:val="it-IT"/>
              </w:rPr>
            </w:pPr>
            <w:r w:rsidRPr="00C54C25">
              <w:rPr>
                <w:sz w:val="16"/>
                <w:szCs w:val="16"/>
                <w:lang w:val="it-IT"/>
              </w:rPr>
              <w:t>Se vor justifica neindeplinirea anumitor criterii, daca este cazul</w:t>
            </w:r>
            <w:r w:rsidR="00F93F16">
              <w:rPr>
                <w:sz w:val="16"/>
                <w:szCs w:val="16"/>
                <w:lang w:val="it-IT"/>
              </w:rPr>
              <w:t>.</w:t>
            </w:r>
          </w:p>
          <w:p w:rsidR="00D13100" w:rsidRDefault="00D13100" w:rsidP="003F3DE9">
            <w:pPr>
              <w:spacing w:before="0" w:after="0"/>
              <w:ind w:left="360"/>
              <w:jc w:val="both"/>
              <w:rPr>
                <w:sz w:val="16"/>
                <w:szCs w:val="16"/>
                <w:lang w:val="it-IT"/>
              </w:rPr>
            </w:pPr>
            <w:r>
              <w:rPr>
                <w:sz w:val="16"/>
                <w:szCs w:val="16"/>
                <w:lang w:val="it-IT"/>
              </w:rPr>
              <w:t xml:space="preserve">Se va menționa dacă </w:t>
            </w:r>
            <w:r w:rsidR="00EF08F5">
              <w:rPr>
                <w:sz w:val="16"/>
                <w:szCs w:val="16"/>
                <w:lang w:val="it-IT"/>
              </w:rPr>
              <w:t>proiectul/</w:t>
            </w:r>
            <w:r>
              <w:rPr>
                <w:sz w:val="16"/>
                <w:szCs w:val="16"/>
                <w:lang w:val="it-IT"/>
              </w:rPr>
              <w:t xml:space="preserve">cererea de finanțare a fost respinsă sau a trecut în etapa </w:t>
            </w:r>
            <w:r w:rsidR="00EF08F5">
              <w:rPr>
                <w:sz w:val="16"/>
                <w:szCs w:val="16"/>
                <w:lang w:val="it-IT"/>
              </w:rPr>
              <w:t>de precontractare.</w:t>
            </w:r>
          </w:p>
          <w:p w:rsidR="006E1D88" w:rsidRDefault="006E1D88" w:rsidP="003F3DE9">
            <w:pPr>
              <w:spacing w:before="0" w:after="0"/>
              <w:ind w:left="360"/>
              <w:jc w:val="both"/>
              <w:rPr>
                <w:sz w:val="16"/>
                <w:szCs w:val="16"/>
                <w:lang w:val="it-IT"/>
              </w:rPr>
            </w:pPr>
          </w:p>
          <w:p w:rsidR="00595E06" w:rsidRPr="006E1D88" w:rsidRDefault="006E1D88" w:rsidP="003F3DE9">
            <w:pPr>
              <w:spacing w:before="0" w:after="0"/>
              <w:ind w:left="360"/>
              <w:jc w:val="both"/>
              <w:rPr>
                <w:b/>
                <w:sz w:val="16"/>
                <w:szCs w:val="16"/>
                <w:lang w:val="it-IT"/>
              </w:rPr>
            </w:pPr>
            <w:r w:rsidRPr="006E1D88">
              <w:rPr>
                <w:b/>
                <w:sz w:val="16"/>
                <w:szCs w:val="16"/>
                <w:lang w:val="it-IT"/>
              </w:rPr>
              <w:t xml:space="preserve">NOTA: </w:t>
            </w:r>
            <w:r w:rsidR="00841A64">
              <w:rPr>
                <w:b/>
                <w:sz w:val="16"/>
                <w:szCs w:val="16"/>
                <w:lang w:val="it-IT"/>
              </w:rPr>
              <w:t xml:space="preserve">Criteriile privind </w:t>
            </w:r>
            <w:r w:rsidR="00FA2952" w:rsidRPr="006E1D88">
              <w:rPr>
                <w:b/>
                <w:sz w:val="16"/>
                <w:szCs w:val="16"/>
                <w:lang w:val="it-IT"/>
              </w:rPr>
              <w:t>Documentația tehnico-economică</w:t>
            </w:r>
            <w:r w:rsidR="00F93F16" w:rsidRPr="006E1D88">
              <w:rPr>
                <w:b/>
                <w:sz w:val="16"/>
                <w:szCs w:val="16"/>
                <w:lang w:val="it-IT"/>
              </w:rPr>
              <w:t xml:space="preserve">, </w:t>
            </w:r>
            <w:r w:rsidR="00210420" w:rsidRPr="006E1D88">
              <w:rPr>
                <w:b/>
                <w:sz w:val="16"/>
                <w:szCs w:val="16"/>
                <w:lang w:val="it-IT"/>
              </w:rPr>
              <w:t>nota asumată de proiectant din care să reiasă încadrarea în standardele de cost</w:t>
            </w:r>
            <w:r w:rsidRPr="006E1D88">
              <w:rPr>
                <w:b/>
                <w:sz w:val="16"/>
                <w:szCs w:val="16"/>
                <w:lang w:val="it-IT"/>
              </w:rPr>
              <w:t>, devizul general</w:t>
            </w:r>
            <w:r w:rsidR="003A6651">
              <w:rPr>
                <w:b/>
                <w:sz w:val="16"/>
                <w:szCs w:val="16"/>
                <w:lang w:val="it-IT"/>
              </w:rPr>
              <w:t>, lista de echipamente,</w:t>
            </w:r>
            <w:r w:rsidRPr="006E1D88">
              <w:rPr>
                <w:b/>
                <w:sz w:val="16"/>
                <w:szCs w:val="16"/>
                <w:lang w:val="it-IT"/>
              </w:rPr>
              <w:t xml:space="preserve"> </w:t>
            </w:r>
            <w:r w:rsidR="00841A64">
              <w:rPr>
                <w:b/>
                <w:sz w:val="16"/>
                <w:szCs w:val="16"/>
                <w:lang w:val="it-IT"/>
              </w:rPr>
              <w:t xml:space="preserve">bugetul, </w:t>
            </w:r>
            <w:r w:rsidRPr="006E1D88">
              <w:rPr>
                <w:b/>
                <w:sz w:val="16"/>
                <w:szCs w:val="16"/>
                <w:lang w:val="it-IT"/>
              </w:rPr>
              <w:t xml:space="preserve">vor fi verificate de un expert tehnic si </w:t>
            </w:r>
            <w:r>
              <w:rPr>
                <w:b/>
                <w:sz w:val="16"/>
                <w:szCs w:val="16"/>
                <w:lang w:val="it-IT"/>
              </w:rPr>
              <w:t xml:space="preserve">un expert </w:t>
            </w:r>
            <w:r w:rsidRPr="006E1D88">
              <w:rPr>
                <w:b/>
                <w:sz w:val="16"/>
                <w:szCs w:val="16"/>
                <w:lang w:val="it-IT"/>
              </w:rPr>
              <w:t>financiar</w:t>
            </w:r>
            <w:r w:rsidR="003A6651">
              <w:rPr>
                <w:b/>
                <w:sz w:val="16"/>
                <w:szCs w:val="16"/>
                <w:lang w:val="it-IT"/>
              </w:rPr>
              <w:t>.</w:t>
            </w:r>
            <w:r w:rsidR="009019F1">
              <w:rPr>
                <w:b/>
                <w:sz w:val="16"/>
                <w:szCs w:val="16"/>
                <w:lang w:val="it-IT"/>
              </w:rPr>
              <w:t xml:space="preserve"> </w:t>
            </w:r>
          </w:p>
          <w:p w:rsidR="00595E06" w:rsidRPr="00C54C25" w:rsidRDefault="00595E06" w:rsidP="003F3DE9">
            <w:pPr>
              <w:spacing w:before="0" w:after="0"/>
              <w:ind w:left="360"/>
              <w:jc w:val="both"/>
              <w:rPr>
                <w:sz w:val="16"/>
                <w:szCs w:val="16"/>
                <w:lang w:val="it-IT"/>
              </w:rPr>
            </w:pPr>
          </w:p>
          <w:p w:rsidR="00E775B2" w:rsidRPr="00C54C25" w:rsidRDefault="00E775B2" w:rsidP="003F3DE9">
            <w:pPr>
              <w:spacing w:before="0" w:after="0"/>
              <w:ind w:left="360"/>
              <w:jc w:val="both"/>
              <w:rPr>
                <w:b/>
                <w:sz w:val="16"/>
                <w:szCs w:val="16"/>
                <w:lang w:val="it-IT"/>
              </w:rPr>
            </w:pPr>
            <w:r w:rsidRPr="00C54C25">
              <w:rPr>
                <w:sz w:val="16"/>
                <w:szCs w:val="16"/>
                <w:lang w:val="it-IT"/>
              </w:rPr>
              <w:t>Se va mentiona daca a fost necesara realizarea medierii si concluziile acesteia</w:t>
            </w:r>
            <w:r w:rsidR="003A6651">
              <w:rPr>
                <w:sz w:val="16"/>
                <w:szCs w:val="16"/>
                <w:lang w:val="it-IT"/>
              </w:rPr>
              <w:t>.</w:t>
            </w:r>
          </w:p>
        </w:tc>
      </w:tr>
    </w:tbl>
    <w:p w:rsidR="00066D29" w:rsidRDefault="00066D29" w:rsidP="00066D29">
      <w:pPr>
        <w:jc w:val="both"/>
        <w:rPr>
          <w:sz w:val="16"/>
          <w:szCs w:val="16"/>
        </w:rPr>
      </w:pPr>
    </w:p>
    <w:p w:rsidR="00395F7A" w:rsidRDefault="00395F7A" w:rsidP="008B2237">
      <w:pPr>
        <w:jc w:val="both"/>
        <w:rPr>
          <w:sz w:val="16"/>
          <w:szCs w:val="16"/>
        </w:rPr>
      </w:pPr>
    </w:p>
    <w:p w:rsidR="00395F7A" w:rsidRDefault="00395F7A" w:rsidP="008B2237">
      <w:pPr>
        <w:jc w:val="both"/>
        <w:rPr>
          <w:sz w:val="16"/>
          <w:szCs w:val="16"/>
        </w:rPr>
        <w:sectPr w:rsidR="00395F7A" w:rsidSect="00333CB7">
          <w:headerReference w:type="default" r:id="rId9"/>
          <w:footerReference w:type="default" r:id="rId10"/>
          <w:pgSz w:w="16838" w:h="11906" w:orient="landscape"/>
          <w:pgMar w:top="720" w:right="720" w:bottom="720" w:left="720" w:header="170" w:footer="170" w:gutter="0"/>
          <w:cols w:space="708"/>
          <w:docGrid w:linePitch="360"/>
        </w:sectPr>
      </w:pPr>
    </w:p>
    <w:p w:rsidR="008B2237" w:rsidRPr="008B2237" w:rsidRDefault="008B2237" w:rsidP="008B2237">
      <w:pPr>
        <w:jc w:val="both"/>
        <w:rPr>
          <w:sz w:val="16"/>
          <w:szCs w:val="16"/>
        </w:rPr>
      </w:pPr>
      <w:r w:rsidRPr="008B2237">
        <w:rPr>
          <w:sz w:val="16"/>
          <w:szCs w:val="16"/>
        </w:rPr>
        <w:lastRenderedPageBreak/>
        <w:t>SEMNATURI</w:t>
      </w:r>
    </w:p>
    <w:p w:rsidR="008B2237" w:rsidRPr="008B2237" w:rsidRDefault="008B2237" w:rsidP="008B2237">
      <w:pPr>
        <w:jc w:val="both"/>
        <w:rPr>
          <w:sz w:val="16"/>
          <w:szCs w:val="16"/>
        </w:rPr>
      </w:pPr>
      <w:r w:rsidRPr="008B2237">
        <w:rPr>
          <w:sz w:val="16"/>
          <w:szCs w:val="16"/>
        </w:rPr>
        <w:t>Nume prenume, functia, data</w:t>
      </w:r>
    </w:p>
    <w:p w:rsidR="008B2237" w:rsidRDefault="008B2237" w:rsidP="008B2237">
      <w:pPr>
        <w:jc w:val="both"/>
        <w:rPr>
          <w:sz w:val="16"/>
          <w:szCs w:val="16"/>
        </w:rPr>
      </w:pPr>
      <w:r w:rsidRPr="008B2237">
        <w:rPr>
          <w:sz w:val="16"/>
          <w:szCs w:val="16"/>
        </w:rPr>
        <w:t xml:space="preserve">Expert 1, </w:t>
      </w:r>
    </w:p>
    <w:p w:rsidR="008B2237" w:rsidRPr="008B2237" w:rsidRDefault="008B2237" w:rsidP="008B2237">
      <w:pPr>
        <w:jc w:val="both"/>
        <w:rPr>
          <w:sz w:val="16"/>
          <w:szCs w:val="16"/>
        </w:rPr>
      </w:pPr>
      <w:r w:rsidRPr="008B2237">
        <w:rPr>
          <w:sz w:val="16"/>
          <w:szCs w:val="16"/>
        </w:rPr>
        <w:t>Nume prenume, functia, data</w:t>
      </w:r>
    </w:p>
    <w:p w:rsidR="008B2237" w:rsidRPr="008B2237" w:rsidRDefault="008B2237" w:rsidP="008B2237">
      <w:pPr>
        <w:jc w:val="both"/>
        <w:rPr>
          <w:sz w:val="16"/>
          <w:szCs w:val="16"/>
        </w:rPr>
      </w:pPr>
      <w:r w:rsidRPr="008B2237">
        <w:rPr>
          <w:sz w:val="16"/>
          <w:szCs w:val="16"/>
        </w:rPr>
        <w:t>Expert 2,</w:t>
      </w:r>
    </w:p>
    <w:p w:rsidR="00EF08F5" w:rsidRPr="00EF08F5" w:rsidRDefault="00EF08F5" w:rsidP="00EF08F5">
      <w:pPr>
        <w:jc w:val="both"/>
        <w:rPr>
          <w:sz w:val="16"/>
          <w:szCs w:val="16"/>
        </w:rPr>
      </w:pPr>
      <w:r w:rsidRPr="00EF08F5">
        <w:rPr>
          <w:sz w:val="16"/>
          <w:szCs w:val="16"/>
        </w:rPr>
        <w:t>Nume prenume, functia, data</w:t>
      </w:r>
    </w:p>
    <w:p w:rsidR="008B2237" w:rsidRDefault="00EF08F5" w:rsidP="00EF08F5">
      <w:pPr>
        <w:jc w:val="both"/>
        <w:rPr>
          <w:sz w:val="16"/>
          <w:szCs w:val="16"/>
        </w:rPr>
      </w:pPr>
      <w:r w:rsidRPr="00EF08F5">
        <w:rPr>
          <w:sz w:val="16"/>
          <w:szCs w:val="16"/>
        </w:rPr>
        <w:t xml:space="preserve">Expert </w:t>
      </w:r>
      <w:r>
        <w:rPr>
          <w:sz w:val="16"/>
          <w:szCs w:val="16"/>
        </w:rPr>
        <w:t>3 (expert tehnic)</w:t>
      </w:r>
      <w:r w:rsidRPr="00EF08F5">
        <w:rPr>
          <w:sz w:val="16"/>
          <w:szCs w:val="16"/>
        </w:rPr>
        <w:t>,</w:t>
      </w:r>
    </w:p>
    <w:p w:rsidR="00EF08F5" w:rsidRPr="00EF08F5" w:rsidRDefault="00EF08F5" w:rsidP="00EF08F5">
      <w:pPr>
        <w:jc w:val="both"/>
        <w:rPr>
          <w:sz w:val="16"/>
          <w:szCs w:val="16"/>
        </w:rPr>
      </w:pPr>
      <w:r w:rsidRPr="00EF08F5">
        <w:rPr>
          <w:sz w:val="16"/>
          <w:szCs w:val="16"/>
        </w:rPr>
        <w:t>Nume prenume, functia, data</w:t>
      </w:r>
    </w:p>
    <w:p w:rsidR="00EF08F5" w:rsidRPr="008B2237" w:rsidRDefault="00EF08F5" w:rsidP="00EF08F5">
      <w:pPr>
        <w:jc w:val="both"/>
        <w:rPr>
          <w:sz w:val="16"/>
          <w:szCs w:val="16"/>
        </w:rPr>
      </w:pPr>
      <w:r w:rsidRPr="00EF08F5">
        <w:rPr>
          <w:sz w:val="16"/>
          <w:szCs w:val="16"/>
        </w:rPr>
        <w:lastRenderedPageBreak/>
        <w:t xml:space="preserve">Expert </w:t>
      </w:r>
      <w:r>
        <w:rPr>
          <w:sz w:val="16"/>
          <w:szCs w:val="16"/>
        </w:rPr>
        <w:t>4 (expert financiar)</w:t>
      </w:r>
    </w:p>
    <w:p w:rsidR="008B2237" w:rsidRPr="008B2237" w:rsidRDefault="008B2237" w:rsidP="008B2237">
      <w:pPr>
        <w:jc w:val="both"/>
        <w:rPr>
          <w:sz w:val="16"/>
          <w:szCs w:val="16"/>
        </w:rPr>
      </w:pPr>
    </w:p>
    <w:p w:rsidR="00EF08F5" w:rsidRDefault="00EF08F5" w:rsidP="008B2237">
      <w:pPr>
        <w:jc w:val="both"/>
        <w:rPr>
          <w:sz w:val="16"/>
          <w:szCs w:val="16"/>
        </w:rPr>
      </w:pPr>
      <w:r>
        <w:rPr>
          <w:sz w:val="16"/>
          <w:szCs w:val="16"/>
        </w:rPr>
        <w:t>Avizat</w:t>
      </w:r>
    </w:p>
    <w:p w:rsidR="008B2237" w:rsidRPr="008B2237" w:rsidRDefault="008B2237" w:rsidP="008B2237">
      <w:pPr>
        <w:jc w:val="both"/>
        <w:rPr>
          <w:sz w:val="16"/>
          <w:szCs w:val="16"/>
        </w:rPr>
      </w:pPr>
      <w:r w:rsidRPr="008B2237">
        <w:rPr>
          <w:sz w:val="16"/>
          <w:szCs w:val="16"/>
        </w:rPr>
        <w:t>Nume prenume, functia, data</w:t>
      </w:r>
    </w:p>
    <w:p w:rsidR="008B2237" w:rsidRPr="008B2237" w:rsidRDefault="008B2237" w:rsidP="008B2237">
      <w:pPr>
        <w:jc w:val="both"/>
        <w:rPr>
          <w:sz w:val="16"/>
          <w:szCs w:val="16"/>
        </w:rPr>
      </w:pPr>
      <w:r w:rsidRPr="008B2237">
        <w:rPr>
          <w:sz w:val="16"/>
          <w:szCs w:val="16"/>
        </w:rPr>
        <w:t xml:space="preserve"> sef departament,</w:t>
      </w:r>
    </w:p>
    <w:p w:rsidR="008B2237" w:rsidRDefault="008B2237" w:rsidP="008B2237">
      <w:pPr>
        <w:jc w:val="both"/>
        <w:rPr>
          <w:sz w:val="16"/>
          <w:szCs w:val="16"/>
        </w:rPr>
      </w:pPr>
    </w:p>
    <w:p w:rsidR="00EA5BA3" w:rsidRDefault="00EA5BA3" w:rsidP="00066D29">
      <w:pPr>
        <w:jc w:val="both"/>
        <w:rPr>
          <w:sz w:val="16"/>
          <w:szCs w:val="16"/>
        </w:rPr>
        <w:sectPr w:rsidR="00EA5BA3" w:rsidSect="008B2237">
          <w:type w:val="continuous"/>
          <w:pgSz w:w="16838" w:h="11906" w:orient="landscape"/>
          <w:pgMar w:top="238" w:right="567" w:bottom="1134" w:left="1418" w:header="425" w:footer="567" w:gutter="0"/>
          <w:cols w:num="3" w:space="708"/>
          <w:docGrid w:linePitch="360"/>
        </w:sectPr>
      </w:pPr>
    </w:p>
    <w:p w:rsidR="00066D29" w:rsidRDefault="00066D29" w:rsidP="000458E4">
      <w:pPr>
        <w:spacing w:before="0" w:after="0"/>
        <w:jc w:val="both"/>
        <w:rPr>
          <w:sz w:val="16"/>
          <w:szCs w:val="16"/>
        </w:rPr>
      </w:pPr>
    </w:p>
    <w:p w:rsidR="00A5600E" w:rsidRDefault="00A5600E" w:rsidP="000458E4">
      <w:pPr>
        <w:spacing w:before="0" w:after="0"/>
        <w:jc w:val="both"/>
        <w:rPr>
          <w:sz w:val="16"/>
          <w:szCs w:val="16"/>
        </w:rPr>
      </w:pPr>
      <w:r>
        <w:rPr>
          <w:sz w:val="16"/>
          <w:szCs w:val="16"/>
        </w:rPr>
        <w:t>B.</w:t>
      </w:r>
      <w:r w:rsidRPr="00A5600E">
        <w:rPr>
          <w:sz w:val="16"/>
          <w:szCs w:val="16"/>
        </w:rPr>
        <w:t xml:space="preserve"> </w:t>
      </w:r>
      <w:r>
        <w:rPr>
          <w:sz w:val="16"/>
          <w:szCs w:val="16"/>
        </w:rPr>
        <w:t>Întreprin</w:t>
      </w:r>
      <w:r w:rsidR="00B15616">
        <w:rPr>
          <w:sz w:val="16"/>
          <w:szCs w:val="16"/>
        </w:rPr>
        <w:t>derile</w:t>
      </w:r>
      <w:r>
        <w:rPr>
          <w:sz w:val="16"/>
          <w:szCs w:val="16"/>
        </w:rPr>
        <w:t xml:space="preserve"> de economie socială de inserție</w:t>
      </w:r>
    </w:p>
    <w:p w:rsidR="00A5600E" w:rsidRDefault="00A5600E" w:rsidP="000458E4">
      <w:pPr>
        <w:spacing w:before="0" w:after="0"/>
        <w:jc w:val="both"/>
        <w:rPr>
          <w:sz w:val="16"/>
          <w:szCs w:val="16"/>
        </w:rPr>
      </w:pPr>
    </w:p>
    <w:p w:rsidR="00A5600E" w:rsidRDefault="00A5600E" w:rsidP="00A5600E">
      <w:pPr>
        <w:spacing w:before="0" w:after="0"/>
        <w:jc w:val="center"/>
        <w:rPr>
          <w:rFonts w:ascii="Calibri" w:hAnsi="Calibri"/>
          <w:b/>
          <w:bCs/>
          <w:color w:val="2E74B5"/>
          <w:sz w:val="28"/>
          <w:szCs w:val="28"/>
        </w:rPr>
      </w:pPr>
      <w:r w:rsidRPr="00A5600E">
        <w:rPr>
          <w:rFonts w:ascii="Calibri" w:hAnsi="Calibri"/>
          <w:b/>
          <w:bCs/>
          <w:color w:val="2E74B5"/>
          <w:sz w:val="28"/>
          <w:szCs w:val="28"/>
        </w:rPr>
        <w:t xml:space="preserve">Grila de verificare </w:t>
      </w:r>
    </w:p>
    <w:p w:rsidR="009D7A12" w:rsidRPr="00A5600E" w:rsidRDefault="009D7A12" w:rsidP="00A5600E">
      <w:pPr>
        <w:spacing w:before="0" w:after="0"/>
        <w:jc w:val="center"/>
        <w:rPr>
          <w:rFonts w:ascii="Calibri" w:hAnsi="Calibri"/>
          <w:b/>
          <w:bCs/>
          <w:sz w:val="22"/>
          <w:szCs w:val="22"/>
        </w:rPr>
      </w:pPr>
    </w:p>
    <w:tbl>
      <w:tblPr>
        <w:tblW w:w="9214" w:type="dxa"/>
        <w:tblBorders>
          <w:top w:val="single" w:sz="4" w:space="0" w:color="2E74B5"/>
          <w:bottom w:val="single" w:sz="4" w:space="0" w:color="2E74B5"/>
          <w:insideH w:val="single" w:sz="4" w:space="0" w:color="2E74B5"/>
        </w:tblBorders>
        <w:tblLayout w:type="fixed"/>
        <w:tblLook w:val="0000" w:firstRow="0" w:lastRow="0" w:firstColumn="0" w:lastColumn="0" w:noHBand="0" w:noVBand="0"/>
      </w:tblPr>
      <w:tblGrid>
        <w:gridCol w:w="6945"/>
        <w:gridCol w:w="756"/>
        <w:gridCol w:w="756"/>
        <w:gridCol w:w="757"/>
      </w:tblGrid>
      <w:tr w:rsidR="00630197" w:rsidRPr="00A5600E" w:rsidTr="00630197">
        <w:tc>
          <w:tcPr>
            <w:tcW w:w="6945" w:type="dxa"/>
            <w:shd w:val="clear" w:color="auto" w:fill="BDD6EE"/>
          </w:tcPr>
          <w:p w:rsidR="00630197" w:rsidRPr="00A5600E" w:rsidRDefault="00630197" w:rsidP="00A5600E">
            <w:pPr>
              <w:spacing w:before="0" w:after="0"/>
              <w:jc w:val="center"/>
              <w:rPr>
                <w:rFonts w:ascii="Calibri" w:hAnsi="Calibri"/>
                <w:b/>
                <w:sz w:val="22"/>
                <w:szCs w:val="22"/>
              </w:rPr>
            </w:pPr>
            <w:r w:rsidRPr="00A5600E">
              <w:rPr>
                <w:rFonts w:ascii="Calibri" w:hAnsi="Calibri"/>
                <w:b/>
                <w:sz w:val="22"/>
                <w:szCs w:val="22"/>
              </w:rPr>
              <w:t>Criteriu</w:t>
            </w:r>
          </w:p>
        </w:tc>
        <w:tc>
          <w:tcPr>
            <w:tcW w:w="756" w:type="dxa"/>
            <w:shd w:val="clear" w:color="auto" w:fill="BDD6EE"/>
          </w:tcPr>
          <w:p w:rsidR="00630197" w:rsidRPr="00A5600E" w:rsidRDefault="00630197" w:rsidP="00A5600E">
            <w:pPr>
              <w:spacing w:before="0" w:after="0"/>
              <w:jc w:val="center"/>
              <w:rPr>
                <w:rFonts w:ascii="Calibri" w:hAnsi="Calibri"/>
                <w:b/>
                <w:sz w:val="22"/>
                <w:szCs w:val="22"/>
              </w:rPr>
            </w:pPr>
            <w:r w:rsidRPr="00A5600E">
              <w:rPr>
                <w:rFonts w:ascii="Calibri" w:hAnsi="Calibri"/>
                <w:b/>
                <w:sz w:val="22"/>
                <w:szCs w:val="22"/>
              </w:rPr>
              <w:t>Da</w:t>
            </w:r>
          </w:p>
        </w:tc>
        <w:tc>
          <w:tcPr>
            <w:tcW w:w="756" w:type="dxa"/>
            <w:shd w:val="clear" w:color="auto" w:fill="BDD6EE"/>
          </w:tcPr>
          <w:p w:rsidR="00630197" w:rsidRPr="00A5600E" w:rsidRDefault="00630197" w:rsidP="00A5600E">
            <w:pPr>
              <w:spacing w:before="0" w:after="0"/>
              <w:jc w:val="center"/>
              <w:rPr>
                <w:rFonts w:ascii="Calibri" w:hAnsi="Calibri"/>
                <w:b/>
                <w:sz w:val="22"/>
                <w:szCs w:val="22"/>
              </w:rPr>
            </w:pPr>
            <w:r w:rsidRPr="00A5600E">
              <w:rPr>
                <w:rFonts w:ascii="Calibri" w:hAnsi="Calibri"/>
                <w:b/>
                <w:sz w:val="22"/>
                <w:szCs w:val="22"/>
              </w:rPr>
              <w:t>Nu</w:t>
            </w:r>
          </w:p>
        </w:tc>
        <w:tc>
          <w:tcPr>
            <w:tcW w:w="757" w:type="dxa"/>
            <w:shd w:val="clear" w:color="auto" w:fill="BDD6EE"/>
          </w:tcPr>
          <w:p w:rsidR="00630197" w:rsidRPr="00A5600E" w:rsidRDefault="00630197" w:rsidP="00A5600E">
            <w:pPr>
              <w:spacing w:before="0" w:after="0"/>
              <w:jc w:val="center"/>
              <w:rPr>
                <w:rFonts w:ascii="Calibri" w:hAnsi="Calibri"/>
                <w:b/>
                <w:sz w:val="22"/>
                <w:szCs w:val="22"/>
              </w:rPr>
            </w:pPr>
            <w:r w:rsidRPr="00A5600E">
              <w:rPr>
                <w:rFonts w:ascii="Calibri" w:hAnsi="Calibri"/>
                <w:b/>
                <w:sz w:val="22"/>
                <w:szCs w:val="22"/>
              </w:rPr>
              <w:t>N/A</w:t>
            </w: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cs="Arial"/>
                <w:sz w:val="22"/>
                <w:szCs w:val="22"/>
              </w:rPr>
            </w:pPr>
            <w:r w:rsidRPr="00630197">
              <w:rPr>
                <w:rFonts w:ascii="Calibri" w:hAnsi="Calibri" w:cs="Arial"/>
                <w:sz w:val="22"/>
                <w:szCs w:val="22"/>
              </w:rPr>
              <w:t>Cererea de finanțare (CF) este depusă în termenul specificat în ghidul specific</w:t>
            </w:r>
          </w:p>
        </w:tc>
        <w:tc>
          <w:tcPr>
            <w:tcW w:w="756" w:type="dxa"/>
          </w:tcPr>
          <w:p w:rsidR="00630197" w:rsidRPr="00A5600E" w:rsidRDefault="00630197" w:rsidP="00A5600E">
            <w:pPr>
              <w:spacing w:before="0" w:after="0"/>
              <w:rPr>
                <w:rFonts w:ascii="Calibri" w:hAnsi="Calibri" w:cs="Arial"/>
                <w:sz w:val="22"/>
                <w:szCs w:val="22"/>
              </w:rPr>
            </w:pPr>
          </w:p>
        </w:tc>
        <w:tc>
          <w:tcPr>
            <w:tcW w:w="756" w:type="dxa"/>
          </w:tcPr>
          <w:p w:rsidR="00630197" w:rsidRPr="00A5600E" w:rsidRDefault="00630197" w:rsidP="00A5600E">
            <w:pPr>
              <w:spacing w:before="0" w:after="0"/>
              <w:rPr>
                <w:rFonts w:ascii="Calibri" w:hAnsi="Calibri" w:cs="Arial"/>
                <w:sz w:val="22"/>
                <w:szCs w:val="22"/>
              </w:rPr>
            </w:pPr>
          </w:p>
        </w:tc>
        <w:tc>
          <w:tcPr>
            <w:tcW w:w="757" w:type="dxa"/>
          </w:tcPr>
          <w:p w:rsidR="00630197" w:rsidRPr="00A5600E" w:rsidRDefault="00630197" w:rsidP="00A5600E">
            <w:pPr>
              <w:spacing w:before="0" w:after="0"/>
              <w:rPr>
                <w:rFonts w:ascii="Calibri" w:hAnsi="Calibri" w:cs="Arial"/>
                <w:sz w:val="22"/>
                <w:szCs w:val="22"/>
              </w:rPr>
            </w:pPr>
          </w:p>
        </w:tc>
      </w:tr>
      <w:tr w:rsidR="00630197" w:rsidRPr="00A5600E" w:rsidTr="00630197">
        <w:tc>
          <w:tcPr>
            <w:tcW w:w="6945" w:type="dxa"/>
          </w:tcPr>
          <w:p w:rsidR="00061FBE" w:rsidRDefault="00630197" w:rsidP="00692455">
            <w:pPr>
              <w:pStyle w:val="ListParagraph"/>
              <w:numPr>
                <w:ilvl w:val="0"/>
                <w:numId w:val="19"/>
              </w:numPr>
              <w:spacing w:after="0"/>
              <w:rPr>
                <w:rFonts w:ascii="Calibri" w:hAnsi="Calibri"/>
                <w:sz w:val="22"/>
                <w:szCs w:val="22"/>
              </w:rPr>
            </w:pPr>
            <w:r w:rsidRPr="00630197">
              <w:rPr>
                <w:rFonts w:ascii="Calibri" w:hAnsi="Calibri"/>
                <w:sz w:val="22"/>
                <w:szCs w:val="22"/>
              </w:rPr>
              <w:t>Toate rubricile din CF (aplicabile cererii de finanțare pentru specificul apelului de proiecte) sunt completate cu datele solicitate în Ghidul specific</w:t>
            </w:r>
            <w:r w:rsidR="005E27E3">
              <w:rPr>
                <w:rFonts w:ascii="Calibri" w:hAnsi="Calibri"/>
                <w:sz w:val="22"/>
                <w:szCs w:val="22"/>
              </w:rPr>
              <w:t>.</w:t>
            </w:r>
          </w:p>
          <w:p w:rsidR="005E27E3" w:rsidRPr="005E27E3" w:rsidRDefault="005E27E3" w:rsidP="005E27E3">
            <w:pPr>
              <w:spacing w:after="0"/>
              <w:ind w:left="709"/>
              <w:rPr>
                <w:rFonts w:ascii="Calibri" w:hAnsi="Calibri"/>
                <w:sz w:val="22"/>
                <w:szCs w:val="22"/>
              </w:rPr>
            </w:pPr>
            <w:r>
              <w:rPr>
                <w:rFonts w:ascii="Calibri" w:hAnsi="Calibri"/>
                <w:sz w:val="22"/>
                <w:szCs w:val="22"/>
              </w:rPr>
              <w:t xml:space="preserve">2.1 Este descris </w:t>
            </w:r>
            <w:r w:rsidRPr="005E27E3">
              <w:rPr>
                <w:rFonts w:ascii="Calibri" w:hAnsi="Calibri"/>
                <w:sz w:val="22"/>
                <w:szCs w:val="22"/>
              </w:rPr>
              <w:t>modul de raportare și modalitatea de comunicare către Grupul de Acțiune Locală aferent SDL din care face parte proiectul, asupra implementării și rezultatelor proiectului pe toata perioada de durabilitate a proiectului (a se vedea sectiune</w:t>
            </w:r>
            <w:r>
              <w:rPr>
                <w:rFonts w:ascii="Calibri" w:hAnsi="Calibri"/>
                <w:sz w:val="22"/>
                <w:szCs w:val="22"/>
              </w:rPr>
              <w:t>a</w:t>
            </w:r>
            <w:r w:rsidRPr="005E27E3">
              <w:rPr>
                <w:rFonts w:ascii="Calibri" w:hAnsi="Calibri"/>
                <w:sz w:val="22"/>
                <w:szCs w:val="22"/>
              </w:rPr>
              <w:t xml:space="preserve"> Metodologie din cadrul Formularului CF sau in alte secțiuni)</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Actul de identificare a reprezentantului legal al solicitantului este atașat</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color w:val="FF0000"/>
                <w:sz w:val="22"/>
                <w:szCs w:val="22"/>
              </w:rPr>
            </w:pPr>
            <w:r w:rsidRPr="00630197">
              <w:rPr>
                <w:rFonts w:ascii="Calibri" w:hAnsi="Calibri"/>
                <w:i/>
                <w:iCs/>
                <w:sz w:val="22"/>
                <w:szCs w:val="22"/>
              </w:rPr>
              <w:t xml:space="preserve">Dacă este cazul, </w:t>
            </w:r>
            <w:r w:rsidRPr="00630197">
              <w:rPr>
                <w:rFonts w:ascii="Calibri" w:hAnsi="Calibri"/>
                <w:iCs/>
                <w:sz w:val="22"/>
                <w:szCs w:val="22"/>
              </w:rPr>
              <w:t>este anexată împuternicirea pentru semnarea electronică extinsă a Cererii de finanţare? (</w:t>
            </w:r>
            <w:r w:rsidRPr="00630197">
              <w:rPr>
                <w:rFonts w:ascii="Calibri" w:hAnsi="Calibri"/>
                <w:bCs/>
                <w:i/>
                <w:iCs/>
                <w:sz w:val="22"/>
                <w:szCs w:val="22"/>
              </w:rPr>
              <w:t>în cazul în care reprezentantul legal al solicitantului este un cetăţean străin nerezident</w:t>
            </w:r>
            <w:r w:rsidRPr="00630197">
              <w:rPr>
                <w:rFonts w:ascii="Calibri" w:hAnsi="Calibri"/>
                <w:bCs/>
                <w:iCs/>
                <w:sz w:val="22"/>
                <w:szCs w:val="22"/>
              </w:rPr>
              <w:t>)</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Pr>
                <w:rFonts w:ascii="Calibri" w:hAnsi="Calibri"/>
                <w:sz w:val="22"/>
                <w:szCs w:val="22"/>
              </w:rPr>
              <w:t>a.</w:t>
            </w:r>
            <w:r w:rsidRPr="00630197">
              <w:rPr>
                <w:rFonts w:ascii="Calibri" w:hAnsi="Calibri"/>
                <w:sz w:val="22"/>
                <w:szCs w:val="22"/>
              </w:rPr>
              <w:t xml:space="preserve">Declaraţia de eligibilitate (modelul aplicabil la depunerea CF) este ataşată la CF, respectă modelul din ghidul specific, iar informațiile prezentate sunt corecte. </w:t>
            </w:r>
          </w:p>
          <w:p w:rsidR="00630197" w:rsidRPr="00A5600E" w:rsidRDefault="00630197" w:rsidP="00630197">
            <w:pPr>
              <w:spacing w:before="0" w:after="160" w:line="259" w:lineRule="auto"/>
              <w:ind w:left="360"/>
              <w:contextualSpacing/>
              <w:rPr>
                <w:rFonts w:ascii="Calibri" w:eastAsia="Calibri" w:hAnsi="Calibri"/>
                <w:sz w:val="22"/>
                <w:szCs w:val="22"/>
              </w:rPr>
            </w:pPr>
            <w:r>
              <w:rPr>
                <w:rFonts w:ascii="Calibri" w:eastAsia="Calibri" w:hAnsi="Calibri"/>
                <w:sz w:val="22"/>
                <w:szCs w:val="22"/>
              </w:rPr>
              <w:t xml:space="preserve">       b. </w:t>
            </w:r>
            <w:r w:rsidRPr="00A5600E">
              <w:rPr>
                <w:rFonts w:ascii="Calibri" w:eastAsia="Calibri" w:hAnsi="Calibri"/>
                <w:sz w:val="22"/>
                <w:szCs w:val="22"/>
              </w:rPr>
              <w:t>Declarația de eligibilitate se corelează cu Declarația IMM în privința încadrării în categoria IMM</w:t>
            </w:r>
          </w:p>
          <w:p w:rsidR="00630197" w:rsidRPr="00A5600E" w:rsidRDefault="00630197" w:rsidP="00630197">
            <w:pPr>
              <w:spacing w:before="0" w:after="160" w:line="259" w:lineRule="auto"/>
              <w:ind w:left="360"/>
              <w:contextualSpacing/>
              <w:rPr>
                <w:rFonts w:ascii="Calibri" w:eastAsia="Calibri" w:hAnsi="Calibri"/>
                <w:sz w:val="22"/>
                <w:szCs w:val="22"/>
              </w:rPr>
            </w:pPr>
            <w:r>
              <w:rPr>
                <w:rFonts w:ascii="Calibri" w:eastAsia="Calibri" w:hAnsi="Calibri"/>
                <w:sz w:val="22"/>
                <w:szCs w:val="22"/>
              </w:rPr>
              <w:t xml:space="preserve">        c. </w:t>
            </w:r>
            <w:r w:rsidRPr="00A5600E">
              <w:rPr>
                <w:rFonts w:ascii="Calibri" w:eastAsia="Calibri" w:hAnsi="Calibri"/>
                <w:sz w:val="22"/>
                <w:szCs w:val="22"/>
              </w:rPr>
              <w:t xml:space="preserve">Dacă este cazul, deciziile privind recuperarea ajutoarelor de stat </w:t>
            </w:r>
            <w:r w:rsidRPr="00A5600E">
              <w:rPr>
                <w:rFonts w:ascii="Calibri" w:eastAsia="Calibri" w:hAnsi="Calibri"/>
                <w:sz w:val="22"/>
                <w:szCs w:val="22"/>
              </w:rPr>
              <w:lastRenderedPageBreak/>
              <w:t>şi dovezile efectuării plăţii sunt atașate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lastRenderedPageBreak/>
              <w:t>Solicitantul nu se încadrează în categoria întreprinderilor în dificultate, conform foii de calcul ”Întreprinderi în dificultate” din macheta Analiza și previziunea financiară.</w:t>
            </w:r>
          </w:p>
          <w:p w:rsidR="00630197" w:rsidRPr="00630197" w:rsidRDefault="00630197" w:rsidP="00630197">
            <w:pPr>
              <w:spacing w:after="0"/>
              <w:ind w:left="36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Declaraţia privind încadrarea în categoria IMM este ataşată la CF și respectă modelul din Ghidul specific</w:t>
            </w:r>
          </w:p>
          <w:p w:rsidR="00630197" w:rsidRPr="00630197" w:rsidRDefault="00630197" w:rsidP="00630197">
            <w:pPr>
              <w:spacing w:after="0"/>
              <w:ind w:left="36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Pr>
                <w:rFonts w:ascii="Calibri" w:hAnsi="Calibri"/>
                <w:sz w:val="22"/>
                <w:szCs w:val="22"/>
              </w:rPr>
              <w:t xml:space="preserve">a. </w:t>
            </w:r>
            <w:r w:rsidRPr="00630197">
              <w:rPr>
                <w:rFonts w:ascii="Calibri" w:hAnsi="Calibri"/>
                <w:sz w:val="22"/>
                <w:szCs w:val="22"/>
              </w:rPr>
              <w:t>Declaraţia de angajament respectă modelul din cadrul Ghidului</w:t>
            </w:r>
            <w:r>
              <w:rPr>
                <w:rFonts w:ascii="Calibri" w:hAnsi="Calibri"/>
                <w:sz w:val="22"/>
                <w:szCs w:val="22"/>
              </w:rPr>
              <w:t xml:space="preserve"> specific</w:t>
            </w:r>
          </w:p>
          <w:p w:rsidR="00630197" w:rsidRPr="00A5600E" w:rsidRDefault="00630197" w:rsidP="00630197">
            <w:pPr>
              <w:spacing w:before="0" w:after="160" w:line="259" w:lineRule="auto"/>
              <w:ind w:left="720"/>
              <w:contextualSpacing/>
              <w:rPr>
                <w:rFonts w:ascii="Calibri" w:eastAsia="Calibri" w:hAnsi="Calibri"/>
                <w:sz w:val="22"/>
                <w:szCs w:val="22"/>
              </w:rPr>
            </w:pPr>
            <w:r>
              <w:rPr>
                <w:rFonts w:ascii="Calibri" w:eastAsia="Calibri" w:hAnsi="Calibri"/>
                <w:sz w:val="22"/>
                <w:szCs w:val="22"/>
              </w:rPr>
              <w:t xml:space="preserve">b. </w:t>
            </w:r>
            <w:r w:rsidRPr="00A5600E">
              <w:rPr>
                <w:rFonts w:ascii="Calibri" w:eastAsia="Calibri" w:hAnsi="Calibri"/>
                <w:sz w:val="22"/>
                <w:szCs w:val="22"/>
              </w:rPr>
              <w:t xml:space="preserve">Sumele incluse în Declaraţie de angajament se </w:t>
            </w:r>
            <w:r>
              <w:rPr>
                <w:rFonts w:ascii="Calibri" w:eastAsia="Calibri" w:hAnsi="Calibri"/>
                <w:sz w:val="22"/>
                <w:szCs w:val="22"/>
              </w:rPr>
              <w:t>coreleaza cu cele di</w:t>
            </w:r>
            <w:r w:rsidRPr="00A5600E">
              <w:rPr>
                <w:rFonts w:ascii="Calibri" w:eastAsia="Calibri" w:hAnsi="Calibri"/>
                <w:sz w:val="22"/>
                <w:szCs w:val="22"/>
              </w:rPr>
              <w:t xml:space="preserve">n </w:t>
            </w:r>
            <w:r>
              <w:rPr>
                <w:rFonts w:ascii="Calibri" w:eastAsia="Calibri" w:hAnsi="Calibri"/>
                <w:sz w:val="22"/>
                <w:szCs w:val="22"/>
              </w:rPr>
              <w:t xml:space="preserve">   </w:t>
            </w:r>
            <w:r w:rsidRPr="00A5600E">
              <w:rPr>
                <w:rFonts w:ascii="Calibri" w:eastAsia="Calibri" w:hAnsi="Calibri"/>
                <w:sz w:val="22"/>
                <w:szCs w:val="22"/>
              </w:rPr>
              <w:t>cadrul cererii de finanțare – bugetul proiectului</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Default="00630197" w:rsidP="0074202A">
            <w:pPr>
              <w:pStyle w:val="ListParagraph"/>
              <w:numPr>
                <w:ilvl w:val="0"/>
                <w:numId w:val="19"/>
              </w:numPr>
              <w:spacing w:after="0"/>
              <w:rPr>
                <w:rFonts w:ascii="Calibri" w:hAnsi="Calibri"/>
                <w:sz w:val="22"/>
                <w:szCs w:val="22"/>
              </w:rPr>
            </w:pPr>
            <w:r w:rsidRPr="00630197">
              <w:rPr>
                <w:rFonts w:ascii="Calibri" w:hAnsi="Calibri"/>
                <w:sz w:val="22"/>
                <w:szCs w:val="22"/>
              </w:rPr>
              <w:t>Documentele statutare ale solicitantului, în formă consolidată, sunt atașate</w:t>
            </w:r>
            <w:r w:rsidR="0074202A">
              <w:rPr>
                <w:rFonts w:ascii="Calibri" w:hAnsi="Calibri"/>
                <w:sz w:val="22"/>
                <w:szCs w:val="22"/>
              </w:rPr>
              <w:t>.</w:t>
            </w:r>
          </w:p>
          <w:p w:rsidR="0074202A" w:rsidRPr="00630197" w:rsidRDefault="00F8315E" w:rsidP="00F8315E">
            <w:pPr>
              <w:pStyle w:val="ListParagraph"/>
              <w:numPr>
                <w:ilvl w:val="0"/>
                <w:numId w:val="19"/>
              </w:numPr>
              <w:spacing w:after="0"/>
              <w:rPr>
                <w:rFonts w:ascii="Calibri" w:hAnsi="Calibri"/>
                <w:sz w:val="22"/>
                <w:szCs w:val="22"/>
              </w:rPr>
            </w:pPr>
            <w:r w:rsidRPr="00F8315E">
              <w:rPr>
                <w:rFonts w:ascii="Calibri" w:hAnsi="Calibri"/>
                <w:sz w:val="22"/>
                <w:szCs w:val="22"/>
              </w:rPr>
              <w:t>Certificatul constatator in forma extinsa emis de oficiul registrului comerţului de pe lângă tribunalul unde îşi are sediul solicitantul, cu cel mult 30 de zile calendaristice înainte de data depunerii cererii de finanțare</w:t>
            </w:r>
            <w:r>
              <w:rPr>
                <w:rFonts w:ascii="Calibri" w:hAnsi="Calibri"/>
                <w:sz w:val="22"/>
                <w:szCs w:val="22"/>
              </w:rPr>
              <w:t>.</w:t>
            </w:r>
            <w:r>
              <w:t xml:space="preserve"> </w:t>
            </w:r>
            <w:r w:rsidRPr="00F8315E">
              <w:rPr>
                <w:rFonts w:ascii="Calibri" w:hAnsi="Calibri"/>
                <w:sz w:val="22"/>
                <w:szCs w:val="22"/>
              </w:rPr>
              <w:t>Informațiile din documentele statutare, referitoare la identificarea solicitantului, corespund cu cele din formularul cererii de finanțare și certificatul constatator ORC prezentat</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Certificatul de înregistrare în scopuri de TVA, dacă este cazul, este atașat</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1532B3" w:rsidP="001532B3">
            <w:pPr>
              <w:pStyle w:val="ListParagraph"/>
              <w:numPr>
                <w:ilvl w:val="0"/>
                <w:numId w:val="19"/>
              </w:numPr>
              <w:spacing w:after="0"/>
              <w:rPr>
                <w:rFonts w:ascii="Calibri" w:hAnsi="Calibri"/>
                <w:sz w:val="22"/>
                <w:szCs w:val="22"/>
              </w:rPr>
            </w:pPr>
            <w:r w:rsidRPr="001532B3">
              <w:rPr>
                <w:rFonts w:ascii="Calibri" w:hAnsi="Calibri"/>
                <w:sz w:val="22"/>
                <w:szCs w:val="22"/>
              </w:rPr>
              <w:t xml:space="preserve">Declaraţie privind nedeductibilitatea TVA </w:t>
            </w:r>
            <w:r w:rsidR="00630197" w:rsidRPr="00630197">
              <w:rPr>
                <w:rFonts w:ascii="Calibri" w:hAnsi="Calibri"/>
                <w:sz w:val="22"/>
                <w:szCs w:val="22"/>
              </w:rPr>
              <w:t>este atașată și respectă modelul din ghidul specific</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CD759A">
            <w:pPr>
              <w:pStyle w:val="ListParagraph"/>
              <w:numPr>
                <w:ilvl w:val="0"/>
                <w:numId w:val="19"/>
              </w:numPr>
              <w:spacing w:after="0"/>
              <w:rPr>
                <w:rFonts w:ascii="Calibri" w:hAnsi="Calibri"/>
                <w:sz w:val="22"/>
                <w:szCs w:val="22"/>
              </w:rPr>
            </w:pPr>
            <w:r w:rsidRPr="00630197">
              <w:rPr>
                <w:rFonts w:ascii="Calibri" w:hAnsi="Calibri"/>
                <w:sz w:val="22"/>
                <w:szCs w:val="22"/>
              </w:rPr>
              <w:t>Pentru intreprinderile care nu au un execitiu financiar incheiat, Declaratie pe proprie raspundere ca nu sunt in dificultate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180A42" w:rsidP="00D643A0">
            <w:pPr>
              <w:pStyle w:val="ListParagraph"/>
              <w:numPr>
                <w:ilvl w:val="0"/>
                <w:numId w:val="19"/>
              </w:numPr>
              <w:spacing w:after="0"/>
              <w:rPr>
                <w:rFonts w:ascii="Calibri" w:hAnsi="Calibri"/>
                <w:sz w:val="22"/>
                <w:szCs w:val="22"/>
              </w:rPr>
            </w:pPr>
            <w:r>
              <w:rPr>
                <w:rFonts w:ascii="Calibri" w:hAnsi="Calibri"/>
                <w:sz w:val="22"/>
                <w:szCs w:val="22"/>
              </w:rPr>
              <w:t xml:space="preserve">Documentele ce dovedesc drepturile reale și de creanță </w:t>
            </w:r>
            <w:r w:rsidR="00630197" w:rsidRPr="00630197">
              <w:rPr>
                <w:rFonts w:ascii="Calibri" w:hAnsi="Calibri"/>
                <w:sz w:val="22"/>
                <w:szCs w:val="22"/>
              </w:rPr>
              <w:t xml:space="preserve">sunt </w:t>
            </w:r>
            <w:r w:rsidR="00630197" w:rsidRPr="00630197">
              <w:rPr>
                <w:rFonts w:ascii="Calibri" w:hAnsi="Calibri"/>
                <w:sz w:val="22"/>
                <w:szCs w:val="22"/>
              </w:rPr>
              <w:lastRenderedPageBreak/>
              <w:t>atașate conform capitolului 5 - COMPLETAREA CERERILOR DE FINANTARE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lastRenderedPageBreak/>
              <w:t xml:space="preserve">(Pentru proiectele care includ execuția de lucrări de construcții care se supun autorizării) </w:t>
            </w:r>
          </w:p>
          <w:p w:rsidR="00630197" w:rsidRPr="00630197" w:rsidRDefault="00630197" w:rsidP="00630197">
            <w:pPr>
              <w:spacing w:after="0"/>
              <w:ind w:left="360"/>
              <w:rPr>
                <w:rFonts w:ascii="Calibri" w:hAnsi="Calibri"/>
                <w:sz w:val="22"/>
                <w:szCs w:val="22"/>
              </w:rPr>
            </w:pPr>
            <w:r>
              <w:rPr>
                <w:rFonts w:ascii="Calibri" w:hAnsi="Calibri"/>
                <w:sz w:val="22"/>
                <w:szCs w:val="22"/>
              </w:rPr>
              <w:t xml:space="preserve">       </w:t>
            </w:r>
            <w:r w:rsidRPr="00630197">
              <w:rPr>
                <w:rFonts w:ascii="Calibri" w:hAnsi="Calibri"/>
                <w:sz w:val="22"/>
                <w:szCs w:val="22"/>
              </w:rPr>
              <w:t>Certificatul de urbanism este atașat și este în termen de valabilitate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Planul de amplasare a echipamentelor/ utilajelor achiziționate prin proiect este atașat</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(Pentru proiecte care includ execuția de lucrări de construcții care nu se supun autorizării) Adresa Primăriei care atestă că lucrările de intervenție prevăzute prin proiect nu se supun procedurii de autorizare a executarii lucrarilor este atașată</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 xml:space="preserve">(Pentru proiectele care includ execuția de lucrări de construcții ce se supun autorizării) </w:t>
            </w:r>
          </w:p>
          <w:p w:rsidR="00630197" w:rsidRPr="00630197" w:rsidRDefault="00630197" w:rsidP="00D643A0">
            <w:pPr>
              <w:spacing w:after="0"/>
              <w:ind w:left="360"/>
              <w:rPr>
                <w:rFonts w:ascii="Calibri" w:hAnsi="Calibri"/>
                <w:sz w:val="22"/>
                <w:szCs w:val="22"/>
              </w:rPr>
            </w:pPr>
            <w:r w:rsidRPr="00630197">
              <w:rPr>
                <w:rFonts w:ascii="Calibri" w:hAnsi="Calibri"/>
                <w:sz w:val="22"/>
                <w:szCs w:val="22"/>
              </w:rPr>
              <w:t xml:space="preserve">Decizia etapei de încadrare a proiectului în procedura de evaluare a impactului asupra mediului sau Clasarea notificarii emisă de la autoritatea pentru protecția mediului (dacă este cazul) în conformitate </w:t>
            </w:r>
            <w:r w:rsidR="00D43CD7" w:rsidRPr="00D43CD7">
              <w:rPr>
                <w:rFonts w:ascii="Calibri" w:hAnsi="Calibri"/>
                <w:sz w:val="22"/>
                <w:szCs w:val="22"/>
              </w:rPr>
              <w:t>cu Legea nr. 292/2018 privind evaluarea impactului anumitor proiecte publice și private</w:t>
            </w:r>
            <w:r w:rsidR="00D43CD7">
              <w:rPr>
                <w:rFonts w:ascii="Calibri" w:hAnsi="Calibri"/>
                <w:sz w:val="22"/>
                <w:szCs w:val="22"/>
              </w:rPr>
              <w:t>.</w:t>
            </w:r>
            <w:r w:rsidR="00D43CD7" w:rsidRPr="00D43CD7">
              <w:rPr>
                <w:rFonts w:ascii="Calibri" w:hAnsi="Calibri"/>
                <w:sz w:val="22"/>
                <w:szCs w:val="22"/>
              </w:rPr>
              <w:t xml:space="preserve"> </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(Pentru proiectele care includ execuția de lucrări de construcții indiferent dacă se supun autorizării) Devizul general pentru proiectele de lucrări în conformitate cu legislația în vigoare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Planul de afaceri și anexele acestuia (inclusiv macheta Analiza și previziunea financiară) sunt atașate și complete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D643A0">
            <w:pPr>
              <w:pStyle w:val="ListParagraph"/>
              <w:numPr>
                <w:ilvl w:val="0"/>
                <w:numId w:val="19"/>
              </w:numPr>
              <w:spacing w:after="0"/>
              <w:rPr>
                <w:rFonts w:ascii="Calibri" w:hAnsi="Calibri"/>
                <w:sz w:val="22"/>
                <w:szCs w:val="22"/>
              </w:rPr>
            </w:pPr>
            <w:r w:rsidRPr="00630197">
              <w:rPr>
                <w:rFonts w:ascii="Calibri" w:hAnsi="Calibri"/>
                <w:sz w:val="22"/>
                <w:szCs w:val="22"/>
              </w:rPr>
              <w:t>Solicitantul a desfăşurat activitate pe o perioadă de cel puţin șase luni Și  nu a avut activitatea suspendată temporar</w:t>
            </w:r>
            <w:r w:rsidR="00D643A0">
              <w:rPr>
                <w:rFonts w:ascii="Calibri" w:hAnsi="Calibri"/>
                <w:sz w:val="22"/>
                <w:szCs w:val="22"/>
              </w:rPr>
              <w:t>niciodată</w:t>
            </w:r>
            <w:r w:rsidRPr="00630197">
              <w:rPr>
                <w:rFonts w:ascii="Calibri" w:hAnsi="Calibri"/>
                <w:sz w:val="22"/>
                <w:szCs w:val="22"/>
              </w:rPr>
              <w:t xml:space="preserve"> în anul curent depunerii CF. </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lastRenderedPageBreak/>
              <w:t xml:space="preserve">Solicitantul are 30% din salariati apartinand grupului vulnerabil sau cel </w:t>
            </w:r>
            <w:r w:rsidRPr="00241C15">
              <w:rPr>
                <w:rFonts w:ascii="Calibri" w:hAnsi="Calibri"/>
                <w:sz w:val="22"/>
                <w:szCs w:val="22"/>
              </w:rPr>
              <w:t>putin un angajat din grupul vulnerabil cand nr. de angajati este intre 1 si 3.</w:t>
            </w:r>
            <w:r w:rsidRPr="00630197">
              <w:rPr>
                <w:rFonts w:ascii="Calibri" w:hAnsi="Calibri"/>
                <w:sz w:val="22"/>
                <w:szCs w:val="22"/>
              </w:rPr>
              <w:t xml:space="preserve"> </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Solicitantul și reprezentantul său legal nu se află în niciuna din situaţiile de excludere, conform Declarației de eligibilitate.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 xml:space="preserve">Locul de implementare a proiectului este situat în mediul urban cu o populatie mai mare de 20.000 locuitori, în regiunea de dezvoltare în care a fost depusă cererea de finanțare, in teritoriul </w:t>
            </w:r>
            <w:r>
              <w:rPr>
                <w:rFonts w:ascii="Calibri" w:hAnsi="Calibri"/>
                <w:sz w:val="22"/>
                <w:szCs w:val="22"/>
              </w:rPr>
              <w:t>/</w:t>
            </w:r>
            <w:r w:rsidRPr="00630197">
              <w:rPr>
                <w:rFonts w:ascii="Calibri" w:hAnsi="Calibri"/>
                <w:sz w:val="22"/>
                <w:szCs w:val="22"/>
              </w:rPr>
              <w:t>zona functionala SDL selectată pentru finantare</w:t>
            </w:r>
          </w:p>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Pr>
                <w:rFonts w:ascii="Calibri" w:hAnsi="Calibri"/>
                <w:sz w:val="22"/>
                <w:szCs w:val="22"/>
              </w:rPr>
              <w:t>L</w:t>
            </w:r>
            <w:r w:rsidRPr="00630197">
              <w:rPr>
                <w:rFonts w:ascii="Calibri" w:hAnsi="Calibri"/>
                <w:sz w:val="22"/>
                <w:szCs w:val="22"/>
              </w:rPr>
              <w:t>ocul de implementare este înregistrat ca sediu principal sau secundar (punct de lucru), conform certificatului constatator ORC. Dacă CF presupune înființarea unui sediu secundar (punct de lucru), solicitantul s-a angajat (prin declarația de angajament) ca, până la finalizarea implementării proiectului, să înregistreze locul de implementare ca punct de lucru la locul de implementare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Solicitantul demonstrează că deține unul din următoarele drepturi asupra imobilului identificat ca loc de implementare, după caz:</w:t>
            </w:r>
          </w:p>
          <w:p w:rsidR="00630197" w:rsidRPr="00630197" w:rsidRDefault="00630197" w:rsidP="00F61E2F">
            <w:pPr>
              <w:pStyle w:val="ListParagraph"/>
              <w:numPr>
                <w:ilvl w:val="0"/>
                <w:numId w:val="20"/>
              </w:numPr>
              <w:spacing w:after="0"/>
              <w:rPr>
                <w:rFonts w:ascii="Calibri" w:hAnsi="Calibri"/>
                <w:sz w:val="22"/>
                <w:szCs w:val="22"/>
              </w:rPr>
            </w:pPr>
            <w:r w:rsidRPr="00630197">
              <w:rPr>
                <w:rFonts w:ascii="Calibri" w:hAnsi="Calibri"/>
                <w:sz w:val="22"/>
                <w:szCs w:val="22"/>
              </w:rPr>
              <w:t>Pentru investiții care includ lucrări de construcție ce se supun autorizării: dreptul de proprietate privată, dreptul de concesiune (conform OUG 54/2006)  sau dreptul de superficie (solicitantul are, conform contractului de superficie, dreptul de a realiza investiția propusă prin cererea de finanțare)</w:t>
            </w:r>
          </w:p>
          <w:p w:rsidR="00630197" w:rsidRPr="00630197" w:rsidRDefault="00630197" w:rsidP="00F61E2F">
            <w:pPr>
              <w:pStyle w:val="ListParagraph"/>
              <w:numPr>
                <w:ilvl w:val="0"/>
                <w:numId w:val="20"/>
              </w:numPr>
              <w:spacing w:after="0"/>
              <w:rPr>
                <w:rFonts w:ascii="Calibri" w:hAnsi="Calibri"/>
                <w:sz w:val="22"/>
                <w:szCs w:val="22"/>
              </w:rPr>
            </w:pPr>
            <w:r w:rsidRPr="00630197">
              <w:rPr>
                <w:rFonts w:ascii="Calibri" w:hAnsi="Calibri"/>
                <w:sz w:val="22"/>
                <w:szCs w:val="22"/>
              </w:rPr>
              <w:t>Pentru investiții care includ doar servicii și/sau dotări și lucrări de construcție ce nu se supun autorizării</w:t>
            </w:r>
            <w:r w:rsidR="00736833">
              <w:rPr>
                <w:rFonts w:ascii="Calibri" w:hAnsi="Calibri"/>
                <w:sz w:val="22"/>
                <w:szCs w:val="22"/>
              </w:rPr>
              <w:t xml:space="preserve">, drepturi reale si de </w:t>
            </w:r>
            <w:r w:rsidR="005B4DB9">
              <w:rPr>
                <w:rFonts w:ascii="Calibri" w:hAnsi="Calibri"/>
                <w:sz w:val="22"/>
                <w:szCs w:val="22"/>
              </w:rPr>
              <w:t>creanta.</w:t>
            </w:r>
            <w:r w:rsidRPr="00630197">
              <w:rPr>
                <w:rFonts w:ascii="Calibri" w:hAnsi="Calibri"/>
                <w:sz w:val="22"/>
                <w:szCs w:val="22"/>
              </w:rPr>
              <w:t xml:space="preserve"> </w:t>
            </w:r>
          </w:p>
          <w:p w:rsidR="00630197" w:rsidRPr="00630197" w:rsidRDefault="00630197" w:rsidP="00F61E2F">
            <w:pPr>
              <w:pStyle w:val="ListParagraph"/>
              <w:numPr>
                <w:ilvl w:val="0"/>
                <w:numId w:val="20"/>
              </w:numPr>
              <w:spacing w:after="0"/>
              <w:rPr>
                <w:rFonts w:ascii="Calibri" w:hAnsi="Calibri"/>
                <w:sz w:val="22"/>
                <w:szCs w:val="22"/>
              </w:rPr>
            </w:pPr>
            <w:r w:rsidRPr="00630197">
              <w:rPr>
                <w:rFonts w:ascii="Calibri" w:hAnsi="Calibri"/>
                <w:sz w:val="22"/>
                <w:szCs w:val="22"/>
              </w:rPr>
              <w:t xml:space="preserve">Solicitantul demonstrează deținerea dreptului pe o perioadă care acoperă inclusiv perioada de trei ani de la data previzionată pentru efectuarea plății finale în cadrul proiectului  pentru IMM sau 5 ani </w:t>
            </w:r>
            <w:r w:rsidRPr="00630197">
              <w:rPr>
                <w:rFonts w:ascii="Calibri" w:hAnsi="Calibri"/>
                <w:sz w:val="22"/>
                <w:szCs w:val="22"/>
              </w:rPr>
              <w:lastRenderedPageBreak/>
              <w:t>pentru intreprindere mare.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Pr>
                <w:rFonts w:ascii="Calibri" w:hAnsi="Calibri"/>
                <w:sz w:val="22"/>
                <w:szCs w:val="22"/>
              </w:rPr>
              <w:lastRenderedPageBreak/>
              <w:t>I</w:t>
            </w:r>
            <w:r w:rsidRPr="00630197">
              <w:rPr>
                <w:rFonts w:ascii="Calibri" w:hAnsi="Calibri"/>
                <w:sz w:val="22"/>
                <w:szCs w:val="22"/>
              </w:rPr>
              <w:t>mobilul (teren și/sau clădiri)</w:t>
            </w:r>
            <w:r>
              <w:rPr>
                <w:rFonts w:ascii="Calibri" w:hAnsi="Calibri"/>
                <w:sz w:val="22"/>
                <w:szCs w:val="22"/>
              </w:rPr>
              <w:t>- obiect al proiectului-</w:t>
            </w:r>
            <w:r w:rsidRPr="00630197">
              <w:rPr>
                <w:rFonts w:ascii="Calibri" w:hAnsi="Calibri"/>
                <w:sz w:val="22"/>
                <w:szCs w:val="22"/>
              </w:rPr>
              <w:t>:</w:t>
            </w:r>
          </w:p>
          <w:p w:rsidR="00630197" w:rsidRPr="00630197" w:rsidRDefault="00630197" w:rsidP="00F61E2F">
            <w:pPr>
              <w:pStyle w:val="ListParagraph"/>
              <w:numPr>
                <w:ilvl w:val="0"/>
                <w:numId w:val="17"/>
              </w:numPr>
              <w:spacing w:after="160" w:line="259" w:lineRule="auto"/>
              <w:contextualSpacing/>
              <w:rPr>
                <w:rFonts w:ascii="Calibri" w:eastAsia="Calibri" w:hAnsi="Calibri"/>
                <w:sz w:val="22"/>
                <w:szCs w:val="22"/>
              </w:rPr>
            </w:pPr>
            <w:r w:rsidRPr="00630197">
              <w:rPr>
                <w:rFonts w:ascii="Calibri" w:eastAsia="Calibri" w:hAnsi="Calibri"/>
                <w:sz w:val="22"/>
                <w:szCs w:val="22"/>
              </w:rPr>
              <w:t xml:space="preserve">este liber de orice sarcini sau interdicţii ce afectează implementarea proiectului </w:t>
            </w:r>
          </w:p>
          <w:p w:rsidR="00630197" w:rsidRPr="00630197" w:rsidRDefault="00630197" w:rsidP="00F61E2F">
            <w:pPr>
              <w:pStyle w:val="ListParagraph"/>
              <w:numPr>
                <w:ilvl w:val="0"/>
                <w:numId w:val="17"/>
              </w:numPr>
              <w:spacing w:after="160" w:line="259" w:lineRule="auto"/>
              <w:contextualSpacing/>
              <w:rPr>
                <w:rFonts w:ascii="Calibri" w:eastAsia="Calibri" w:hAnsi="Calibri"/>
                <w:sz w:val="22"/>
                <w:szCs w:val="22"/>
              </w:rPr>
            </w:pPr>
            <w:r w:rsidRPr="00630197">
              <w:rPr>
                <w:rFonts w:ascii="Calibri" w:eastAsia="Calibri" w:hAnsi="Calibri"/>
                <w:sz w:val="22"/>
                <w:szCs w:val="22"/>
              </w:rPr>
              <w:t>nu face obiectul unor litigii având ca obiect dreptul invocat de către solicitant pentru realizarea proiectului, aflate în curs de soluţionare la instanţele judecătoreşti</w:t>
            </w:r>
          </w:p>
          <w:p w:rsidR="00630197" w:rsidRPr="00630197" w:rsidRDefault="00630197" w:rsidP="00F61E2F">
            <w:pPr>
              <w:pStyle w:val="ListParagraph"/>
              <w:numPr>
                <w:ilvl w:val="0"/>
                <w:numId w:val="17"/>
              </w:numPr>
              <w:spacing w:after="160" w:line="259" w:lineRule="auto"/>
              <w:contextualSpacing/>
              <w:rPr>
                <w:rFonts w:ascii="Calibri" w:eastAsia="Calibri" w:hAnsi="Calibri"/>
                <w:sz w:val="22"/>
                <w:szCs w:val="22"/>
              </w:rPr>
            </w:pPr>
            <w:r w:rsidRPr="00630197">
              <w:rPr>
                <w:rFonts w:ascii="Calibri" w:eastAsia="Calibri" w:hAnsi="Calibri"/>
                <w:sz w:val="22"/>
                <w:szCs w:val="22"/>
              </w:rPr>
              <w:t>Nu face obiectul revendicărilor potrivit unor legi speciale în materie sau dreptului comun.</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Proiectul se încadrează în obiectivul specific al priorității de investiție 9.1, așa cum sunt descrise în secțiunea 4, din ghidul specific.</w:t>
            </w:r>
          </w:p>
          <w:p w:rsidR="00630197" w:rsidRPr="00A5600E" w:rsidRDefault="00630197" w:rsidP="00F47F22">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 xml:space="preserve">Proiectul se încadreaza în lista de </w:t>
            </w:r>
            <w:r w:rsidR="00241C15">
              <w:rPr>
                <w:rFonts w:ascii="Calibri" w:hAnsi="Calibri"/>
                <w:sz w:val="22"/>
                <w:szCs w:val="22"/>
              </w:rPr>
              <w:t xml:space="preserve">fise de </w:t>
            </w:r>
            <w:r w:rsidRPr="00630197">
              <w:rPr>
                <w:rFonts w:ascii="Calibri" w:hAnsi="Calibri"/>
                <w:sz w:val="22"/>
                <w:szCs w:val="22"/>
              </w:rPr>
              <w:t>proiecte selectate în baza SDL selectat pentru finanțare? (a se vedea Model C - Declaratia de eligibilitate</w:t>
            </w:r>
            <w:r>
              <w:rPr>
                <w:rFonts w:ascii="Calibri" w:hAnsi="Calibri"/>
                <w:sz w:val="22"/>
                <w:szCs w:val="22"/>
              </w:rPr>
              <w:t xml:space="preserve"> si extras de lista de fise de proiecte</w:t>
            </w:r>
            <w:r w:rsidRPr="00630197">
              <w:rPr>
                <w:rFonts w:ascii="Calibri" w:hAnsi="Calibri"/>
                <w:sz w:val="22"/>
                <w:szCs w:val="22"/>
              </w:rPr>
              <w:t>).</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Proiectul contribuie la asigurarea complementarității intervențiilor soft/hard la nivelul Planului de acțiune al SDL, așa cum este descris în Matricea de corespondență privind complementaritatea intervențiilor subsumate listei indicative de intervenții pentru care se intenționează solicitarea finanțării din POCU 2014-2020 și din POR 2014-2020 (Anexa 20 a SDL aprobate).</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 xml:space="preserve">Investiția vizează domeniul de activitate eligibil al solicitantului, identificat în cererea de finanțare </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shd w:val="clear" w:color="auto" w:fill="auto"/>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 xml:space="preserve">(pentru proiecte care implică execuţia de lucrări de construcţii indiferent dacă se supun sau nu autorizării) </w:t>
            </w:r>
          </w:p>
          <w:p w:rsidR="00630197" w:rsidRPr="00630197" w:rsidRDefault="00630197" w:rsidP="00630197">
            <w:pPr>
              <w:spacing w:after="0"/>
              <w:ind w:left="360"/>
              <w:rPr>
                <w:rFonts w:ascii="Calibri" w:hAnsi="Calibri"/>
                <w:sz w:val="22"/>
                <w:szCs w:val="22"/>
              </w:rPr>
            </w:pPr>
            <w:r w:rsidRPr="00630197">
              <w:rPr>
                <w:rFonts w:ascii="Calibri" w:hAnsi="Calibri"/>
                <w:sz w:val="22"/>
                <w:szCs w:val="22"/>
              </w:rPr>
              <w:t xml:space="preserve">Proiectul nu a mai beneficiat de finanţare publică în ultimii 5 ani </w:t>
            </w:r>
            <w:r w:rsidRPr="00630197">
              <w:rPr>
                <w:rFonts w:ascii="Calibri" w:hAnsi="Calibri"/>
                <w:sz w:val="22"/>
                <w:szCs w:val="22"/>
              </w:rPr>
              <w:lastRenderedPageBreak/>
              <w:t>înainte de data depunerii cererii de finanţare, pentru acelaşi tip de activităţi (</w:t>
            </w:r>
            <w:r>
              <w:rPr>
                <w:rFonts w:ascii="Calibri" w:hAnsi="Calibri"/>
                <w:sz w:val="22"/>
                <w:szCs w:val="22"/>
              </w:rPr>
              <w:t>reabilitare/</w:t>
            </w:r>
            <w:r w:rsidRPr="00630197">
              <w:rPr>
                <w:rFonts w:ascii="Calibri" w:hAnsi="Calibri"/>
                <w:sz w:val="22"/>
                <w:szCs w:val="22"/>
              </w:rPr>
              <w:t xml:space="preserve"> extindere/ modernizare/ construcţie</w:t>
            </w:r>
            <w:r>
              <w:rPr>
                <w:rFonts w:ascii="Calibri" w:hAnsi="Calibri"/>
                <w:sz w:val="22"/>
                <w:szCs w:val="22"/>
              </w:rPr>
              <w:t>/dotare</w:t>
            </w:r>
            <w:r w:rsidRPr="00630197">
              <w:rPr>
                <w:rFonts w:ascii="Calibri" w:hAnsi="Calibri"/>
                <w:sz w:val="22"/>
                <w:szCs w:val="22"/>
              </w:rPr>
              <w:t>) executate asupra aceleiaşi infrastructuri / aceluiaşi segment de infrastructură.</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Pr>
                <w:rFonts w:ascii="Calibri" w:hAnsi="Calibri"/>
                <w:sz w:val="22"/>
                <w:szCs w:val="22"/>
              </w:rPr>
              <w:lastRenderedPageBreak/>
              <w:t>a.</w:t>
            </w:r>
            <w:r w:rsidRPr="00630197">
              <w:rPr>
                <w:rFonts w:ascii="Calibri" w:hAnsi="Calibri"/>
                <w:sz w:val="22"/>
                <w:szCs w:val="22"/>
              </w:rPr>
              <w:t>Valoarea finanțării solicitate nu depășește plafonul de minimis, ținând cont de regula de cumul a ajutoarelor</w:t>
            </w:r>
          </w:p>
          <w:p w:rsidR="00630197" w:rsidRPr="00A5600E" w:rsidRDefault="00630197" w:rsidP="00630197">
            <w:pPr>
              <w:spacing w:before="0" w:after="160" w:line="259" w:lineRule="auto"/>
              <w:ind w:left="360"/>
              <w:contextualSpacing/>
              <w:rPr>
                <w:rFonts w:ascii="Calibri" w:eastAsia="Calibri" w:hAnsi="Calibri"/>
                <w:sz w:val="22"/>
                <w:szCs w:val="22"/>
              </w:rPr>
            </w:pPr>
            <w:r>
              <w:rPr>
                <w:rFonts w:ascii="Calibri" w:eastAsia="Calibri" w:hAnsi="Calibri"/>
                <w:sz w:val="22"/>
                <w:szCs w:val="22"/>
              </w:rPr>
              <w:t xml:space="preserve">b. </w:t>
            </w:r>
            <w:r w:rsidRPr="00A5600E">
              <w:rPr>
                <w:rFonts w:ascii="Calibri" w:eastAsia="Calibri" w:hAnsi="Calibri"/>
                <w:sz w:val="22"/>
                <w:szCs w:val="22"/>
              </w:rPr>
              <w:t>Plafonul de minimis aplicabil întreprinderii unice a fost respectat</w:t>
            </w:r>
          </w:p>
          <w:p w:rsidR="00630197" w:rsidRPr="00A5600E" w:rsidRDefault="00630197" w:rsidP="00630197">
            <w:pPr>
              <w:spacing w:before="0" w:after="160" w:line="259" w:lineRule="auto"/>
              <w:ind w:left="360"/>
              <w:contextualSpacing/>
              <w:rPr>
                <w:rFonts w:ascii="Calibri" w:eastAsia="Calibri" w:hAnsi="Calibri"/>
                <w:sz w:val="22"/>
                <w:szCs w:val="22"/>
              </w:rPr>
            </w:pPr>
            <w:r>
              <w:rPr>
                <w:rFonts w:ascii="Calibri" w:eastAsia="Calibri" w:hAnsi="Calibri"/>
                <w:sz w:val="22"/>
                <w:szCs w:val="22"/>
              </w:rPr>
              <w:t xml:space="preserve">c. </w:t>
            </w:r>
            <w:r w:rsidRPr="00A5600E">
              <w:rPr>
                <w:rFonts w:ascii="Calibri" w:eastAsia="Calibri" w:hAnsi="Calibri"/>
                <w:sz w:val="22"/>
                <w:szCs w:val="22"/>
              </w:rPr>
              <w:t>Regula de cumul a ajutoarelor de minimis a fost respectată</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Proiectul respectă principiile privind dezvoltarea durabilă, egalitatea de şanse, de gen și nediscriminarea</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Perioada de implementare a proiectului nu depăşeşte data de 31.12.2023</w:t>
            </w:r>
          </w:p>
        </w:tc>
        <w:tc>
          <w:tcPr>
            <w:tcW w:w="756" w:type="dxa"/>
          </w:tcPr>
          <w:p w:rsidR="00630197" w:rsidRPr="00A5600E" w:rsidRDefault="00630197" w:rsidP="00A5600E">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rPr>
            </w:pPr>
          </w:p>
        </w:tc>
        <w:tc>
          <w:tcPr>
            <w:tcW w:w="757" w:type="dxa"/>
          </w:tcPr>
          <w:p w:rsidR="00630197" w:rsidRPr="00A5600E" w:rsidRDefault="00630197" w:rsidP="00A5600E">
            <w:pPr>
              <w:spacing w:before="0" w:after="0"/>
              <w:rPr>
                <w:rFonts w:ascii="Calibri" w:hAnsi="Calibri"/>
                <w:sz w:val="22"/>
                <w:szCs w:val="22"/>
              </w:rPr>
            </w:pPr>
          </w:p>
        </w:tc>
      </w:tr>
      <w:tr w:rsidR="00630197" w:rsidRPr="00A5600E" w:rsidTr="00630197">
        <w:tc>
          <w:tcPr>
            <w:tcW w:w="6945" w:type="dxa"/>
          </w:tcPr>
          <w:p w:rsidR="00630197" w:rsidRPr="00630197" w:rsidRDefault="00630197" w:rsidP="00F61E2F">
            <w:pPr>
              <w:pStyle w:val="ListParagraph"/>
              <w:numPr>
                <w:ilvl w:val="0"/>
                <w:numId w:val="19"/>
              </w:numPr>
              <w:spacing w:after="0"/>
              <w:rPr>
                <w:rFonts w:ascii="Calibri" w:hAnsi="Calibri"/>
                <w:sz w:val="22"/>
                <w:szCs w:val="22"/>
              </w:rPr>
            </w:pPr>
            <w:r w:rsidRPr="00630197">
              <w:rPr>
                <w:rFonts w:ascii="Calibri" w:hAnsi="Calibri"/>
                <w:sz w:val="22"/>
                <w:szCs w:val="22"/>
              </w:rPr>
              <w:t>Bugetul proiectului respectă condițiile de eligibilitate a cheltuielilor:</w:t>
            </w:r>
          </w:p>
          <w:p w:rsidR="00630197" w:rsidRPr="00FC7170" w:rsidRDefault="00630197" w:rsidP="00FC7170">
            <w:pPr>
              <w:pStyle w:val="ListParagraph"/>
              <w:numPr>
                <w:ilvl w:val="0"/>
                <w:numId w:val="28"/>
              </w:numPr>
              <w:spacing w:after="160" w:line="259" w:lineRule="auto"/>
              <w:contextualSpacing/>
              <w:rPr>
                <w:rFonts w:ascii="Calibri" w:eastAsia="Calibri" w:hAnsi="Calibri"/>
                <w:sz w:val="22"/>
                <w:szCs w:val="22"/>
              </w:rPr>
            </w:pPr>
            <w:r w:rsidRPr="00FC7170">
              <w:rPr>
                <w:rFonts w:ascii="Calibri" w:eastAsia="Calibri" w:hAnsi="Calibri"/>
                <w:sz w:val="22"/>
                <w:szCs w:val="22"/>
              </w:rPr>
              <w:t>Cheltuielile sunt corect încadrate în categoria celor eligibile și neeligibile</w:t>
            </w:r>
            <w:r w:rsidR="00241C15" w:rsidRPr="00FC7170">
              <w:rPr>
                <w:rFonts w:ascii="Calibri" w:eastAsia="Calibri" w:hAnsi="Calibri"/>
                <w:sz w:val="22"/>
                <w:szCs w:val="22"/>
              </w:rPr>
              <w:t>.</w:t>
            </w:r>
          </w:p>
          <w:p w:rsidR="00630197" w:rsidRPr="00FC7170" w:rsidRDefault="00630197" w:rsidP="00FC7170">
            <w:pPr>
              <w:pStyle w:val="ListParagraph"/>
              <w:numPr>
                <w:ilvl w:val="0"/>
                <w:numId w:val="28"/>
              </w:numPr>
              <w:spacing w:after="160" w:line="259" w:lineRule="auto"/>
              <w:contextualSpacing/>
              <w:rPr>
                <w:rFonts w:ascii="Calibri" w:eastAsia="Calibri" w:hAnsi="Calibri"/>
                <w:sz w:val="22"/>
                <w:szCs w:val="22"/>
              </w:rPr>
            </w:pPr>
            <w:r w:rsidRPr="00FC7170">
              <w:rPr>
                <w:rFonts w:ascii="Calibri" w:eastAsia="Calibri" w:hAnsi="Calibri"/>
                <w:sz w:val="22"/>
                <w:szCs w:val="22"/>
              </w:rPr>
              <w:t>Sunt respectate limitele pentru categoriile de cheltuieli eligibile, acolo unde este cazul</w:t>
            </w:r>
            <w:r w:rsidR="00241C15" w:rsidRPr="00FC7170">
              <w:rPr>
                <w:rFonts w:ascii="Calibri" w:eastAsia="Calibri" w:hAnsi="Calibri"/>
                <w:sz w:val="22"/>
                <w:szCs w:val="22"/>
              </w:rPr>
              <w:t>.</w:t>
            </w:r>
          </w:p>
        </w:tc>
        <w:tc>
          <w:tcPr>
            <w:tcW w:w="756" w:type="dxa"/>
          </w:tcPr>
          <w:p w:rsidR="00630197" w:rsidRPr="00A5600E" w:rsidRDefault="00630197" w:rsidP="00A5600E">
            <w:pPr>
              <w:spacing w:before="0" w:after="0"/>
              <w:rPr>
                <w:rFonts w:ascii="Calibri" w:hAnsi="Calibri"/>
                <w:sz w:val="22"/>
                <w:szCs w:val="22"/>
                <w:highlight w:val="yellow"/>
              </w:rPr>
            </w:pPr>
          </w:p>
        </w:tc>
        <w:tc>
          <w:tcPr>
            <w:tcW w:w="756" w:type="dxa"/>
          </w:tcPr>
          <w:p w:rsidR="00630197" w:rsidRPr="00A5600E" w:rsidRDefault="00630197" w:rsidP="00A5600E">
            <w:pPr>
              <w:spacing w:before="0" w:after="0"/>
              <w:rPr>
                <w:rFonts w:ascii="Calibri" w:hAnsi="Calibri"/>
                <w:sz w:val="22"/>
                <w:szCs w:val="22"/>
                <w:highlight w:val="yellow"/>
              </w:rPr>
            </w:pPr>
          </w:p>
        </w:tc>
        <w:tc>
          <w:tcPr>
            <w:tcW w:w="757" w:type="dxa"/>
          </w:tcPr>
          <w:p w:rsidR="00630197" w:rsidRPr="00A5600E" w:rsidRDefault="00630197" w:rsidP="00A5600E">
            <w:pPr>
              <w:spacing w:before="0" w:after="0"/>
              <w:rPr>
                <w:rFonts w:ascii="Calibri" w:hAnsi="Calibri"/>
                <w:sz w:val="22"/>
                <w:szCs w:val="22"/>
                <w:highlight w:val="yellow"/>
              </w:rPr>
            </w:pPr>
          </w:p>
        </w:tc>
      </w:tr>
      <w:tr w:rsidR="00630197" w:rsidRPr="00A5600E" w:rsidTr="00630197">
        <w:tc>
          <w:tcPr>
            <w:tcW w:w="6945" w:type="dxa"/>
          </w:tcPr>
          <w:p w:rsidR="00630197" w:rsidRPr="00630197" w:rsidRDefault="00630197" w:rsidP="00F61E2F">
            <w:pPr>
              <w:pStyle w:val="ListParagraph"/>
              <w:widowControl w:val="0"/>
              <w:numPr>
                <w:ilvl w:val="0"/>
                <w:numId w:val="19"/>
              </w:numPr>
              <w:spacing w:after="0"/>
              <w:rPr>
                <w:rFonts w:asciiTheme="minorHAnsi" w:hAnsiTheme="minorHAnsi"/>
                <w:bCs/>
                <w:snapToGrid w:val="0"/>
                <w:sz w:val="22"/>
                <w:szCs w:val="22"/>
              </w:rPr>
            </w:pPr>
            <w:r w:rsidRPr="00630197">
              <w:rPr>
                <w:rFonts w:asciiTheme="minorHAnsi" w:hAnsiTheme="minorHAnsi"/>
                <w:bCs/>
                <w:snapToGrid w:val="0"/>
                <w:sz w:val="22"/>
                <w:szCs w:val="22"/>
              </w:rPr>
              <w:t>Este anexat extras din documentația tehnico-economică la cererea de finanțare si cuprinde informațiile descrise la secțiunea 5.</w:t>
            </w:r>
            <w:r w:rsidR="00D43CD7">
              <w:rPr>
                <w:rFonts w:asciiTheme="minorHAnsi" w:hAnsiTheme="minorHAnsi"/>
                <w:bCs/>
                <w:snapToGrid w:val="0"/>
                <w:sz w:val="22"/>
                <w:szCs w:val="22"/>
              </w:rPr>
              <w:t>3</w:t>
            </w:r>
            <w:r w:rsidRPr="00630197">
              <w:rPr>
                <w:rFonts w:asciiTheme="minorHAnsi" w:hAnsiTheme="minorHAnsi"/>
                <w:bCs/>
                <w:snapToGrid w:val="0"/>
                <w:sz w:val="22"/>
                <w:szCs w:val="22"/>
              </w:rPr>
              <w:t>.1.</w:t>
            </w:r>
          </w:p>
          <w:p w:rsidR="00630197" w:rsidRPr="00B3270A" w:rsidRDefault="00630197" w:rsidP="00B3270A">
            <w:pPr>
              <w:pStyle w:val="ListParagraph"/>
              <w:widowControl w:val="0"/>
              <w:numPr>
                <w:ilvl w:val="0"/>
                <w:numId w:val="19"/>
              </w:numPr>
              <w:shd w:val="clear" w:color="auto" w:fill="E6E6E6"/>
              <w:spacing w:after="0"/>
              <w:rPr>
                <w:bCs/>
                <w:snapToGrid w:val="0"/>
              </w:rPr>
            </w:pPr>
            <w:r w:rsidRPr="00B3270A">
              <w:rPr>
                <w:rFonts w:asciiTheme="minorHAnsi" w:hAnsiTheme="minorHAnsi"/>
                <w:bCs/>
                <w:snapToGrid w:val="0"/>
                <w:sz w:val="22"/>
                <w:szCs w:val="22"/>
              </w:rPr>
              <w:t>Este anexată declaratia reprezentantului legal referitoare la documentatia tehnico-economică și respectă cerințele din cadrul secțiunii 5.</w:t>
            </w:r>
            <w:r w:rsidR="00D43CD7" w:rsidRPr="00B3270A">
              <w:rPr>
                <w:rFonts w:asciiTheme="minorHAnsi" w:hAnsiTheme="minorHAnsi"/>
                <w:bCs/>
                <w:snapToGrid w:val="0"/>
                <w:sz w:val="22"/>
                <w:szCs w:val="22"/>
              </w:rPr>
              <w:t>3</w:t>
            </w:r>
            <w:r w:rsidRPr="00B3270A">
              <w:rPr>
                <w:rFonts w:asciiTheme="minorHAnsi" w:hAnsiTheme="minorHAnsi"/>
                <w:bCs/>
                <w:snapToGrid w:val="0"/>
                <w:sz w:val="22"/>
                <w:szCs w:val="22"/>
              </w:rPr>
              <w:t xml:space="preserve">.1.? </w:t>
            </w:r>
          </w:p>
          <w:p w:rsidR="00630197" w:rsidRPr="00630197" w:rsidRDefault="00630197" w:rsidP="00B3270A">
            <w:pPr>
              <w:pStyle w:val="ListParagraph"/>
              <w:numPr>
                <w:ilvl w:val="0"/>
                <w:numId w:val="19"/>
              </w:numPr>
              <w:rPr>
                <w:rFonts w:ascii="Calibri" w:hAnsi="Calibri"/>
                <w:sz w:val="22"/>
                <w:szCs w:val="22"/>
              </w:rPr>
            </w:pPr>
            <w:r w:rsidRPr="00630197">
              <w:rPr>
                <w:rFonts w:ascii="Calibri" w:hAnsi="Calibri"/>
                <w:sz w:val="22"/>
                <w:szCs w:val="22"/>
              </w:rPr>
              <w:t>Vizita la fața locului</w:t>
            </w:r>
          </w:p>
          <w:p w:rsidR="00630197" w:rsidRPr="00630197" w:rsidRDefault="00630197" w:rsidP="00630197">
            <w:pPr>
              <w:spacing w:after="0"/>
              <w:ind w:left="360"/>
              <w:rPr>
                <w:rFonts w:ascii="Calibri" w:hAnsi="Calibri"/>
                <w:sz w:val="22"/>
                <w:szCs w:val="22"/>
              </w:rPr>
            </w:pPr>
            <w:r w:rsidRPr="00630197">
              <w:rPr>
                <w:rFonts w:ascii="Calibri" w:hAnsi="Calibri"/>
                <w:sz w:val="22"/>
                <w:szCs w:val="22"/>
              </w:rPr>
              <w:t>Locația proiectului corespunde cu locația de la vizita la fața locului?</w:t>
            </w:r>
          </w:p>
          <w:p w:rsidR="00630197" w:rsidRDefault="00630197" w:rsidP="00C77A2D">
            <w:pPr>
              <w:spacing w:before="0" w:after="0"/>
              <w:rPr>
                <w:rFonts w:ascii="Calibri" w:hAnsi="Calibri"/>
                <w:sz w:val="22"/>
                <w:szCs w:val="22"/>
              </w:rPr>
            </w:pPr>
          </w:p>
        </w:tc>
        <w:tc>
          <w:tcPr>
            <w:tcW w:w="756" w:type="dxa"/>
          </w:tcPr>
          <w:p w:rsidR="00630197" w:rsidRPr="00A5600E" w:rsidRDefault="00630197" w:rsidP="00A5600E">
            <w:pPr>
              <w:spacing w:before="0" w:after="0"/>
              <w:rPr>
                <w:rFonts w:ascii="Calibri" w:hAnsi="Calibri"/>
                <w:sz w:val="22"/>
                <w:szCs w:val="22"/>
                <w:highlight w:val="yellow"/>
              </w:rPr>
            </w:pPr>
          </w:p>
        </w:tc>
        <w:tc>
          <w:tcPr>
            <w:tcW w:w="756" w:type="dxa"/>
          </w:tcPr>
          <w:p w:rsidR="00630197" w:rsidRPr="00A5600E" w:rsidRDefault="00630197" w:rsidP="00A5600E">
            <w:pPr>
              <w:spacing w:before="0" w:after="0"/>
              <w:rPr>
                <w:rFonts w:ascii="Calibri" w:hAnsi="Calibri"/>
                <w:sz w:val="22"/>
                <w:szCs w:val="22"/>
                <w:highlight w:val="yellow"/>
              </w:rPr>
            </w:pPr>
          </w:p>
        </w:tc>
        <w:tc>
          <w:tcPr>
            <w:tcW w:w="757" w:type="dxa"/>
          </w:tcPr>
          <w:p w:rsidR="00630197" w:rsidRPr="00A5600E" w:rsidRDefault="00630197" w:rsidP="00A5600E">
            <w:pPr>
              <w:spacing w:before="0" w:after="0"/>
              <w:rPr>
                <w:rFonts w:ascii="Calibri" w:hAnsi="Calibri"/>
                <w:sz w:val="22"/>
                <w:szCs w:val="22"/>
                <w:highlight w:val="yellow"/>
              </w:rPr>
            </w:pPr>
          </w:p>
        </w:tc>
      </w:tr>
    </w:tbl>
    <w:p w:rsidR="00A5600E" w:rsidRDefault="00A5600E" w:rsidP="000458E4">
      <w:pPr>
        <w:spacing w:before="0" w:after="0"/>
        <w:jc w:val="both"/>
        <w:rPr>
          <w:sz w:val="16"/>
          <w:szCs w:val="16"/>
        </w:rPr>
      </w:pPr>
    </w:p>
    <w:p w:rsidR="00BA2735" w:rsidRDefault="00BA2735" w:rsidP="000458E4">
      <w:pPr>
        <w:spacing w:before="0" w:after="0"/>
        <w:jc w:val="both"/>
        <w:rPr>
          <w:sz w:val="16"/>
          <w:szCs w:val="16"/>
        </w:rPr>
      </w:pPr>
    </w:p>
    <w:p w:rsidR="00BA2735" w:rsidRDefault="00BA2735" w:rsidP="000458E4">
      <w:pPr>
        <w:spacing w:before="0" w:after="0"/>
        <w:jc w:val="both"/>
        <w:rPr>
          <w:sz w:val="16"/>
          <w:szCs w:val="16"/>
        </w:rPr>
      </w:pPr>
      <w:r w:rsidRPr="00BA2735">
        <w:rPr>
          <w:sz w:val="16"/>
          <w:szCs w:val="16"/>
        </w:rPr>
        <w:t>Concluzie: PROIECTUL este/nu este admis în etapa de precontractare.</w:t>
      </w:r>
    </w:p>
    <w:p w:rsidR="00BA2735" w:rsidRDefault="00BA2735" w:rsidP="000458E4">
      <w:pPr>
        <w:spacing w:before="0" w:after="0"/>
        <w:jc w:val="both"/>
        <w:rPr>
          <w:sz w:val="16"/>
          <w:szCs w:val="16"/>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3716"/>
      </w:tblGrid>
      <w:tr w:rsidR="00BA2735" w:rsidRPr="00C54C25" w:rsidTr="000B746F">
        <w:trPr>
          <w:trHeight w:val="20"/>
          <w:tblHeader/>
        </w:trPr>
        <w:tc>
          <w:tcPr>
            <w:tcW w:w="13716" w:type="dxa"/>
          </w:tcPr>
          <w:p w:rsidR="00BA2735" w:rsidRDefault="00BA2735" w:rsidP="000B746F">
            <w:pPr>
              <w:spacing w:before="0" w:after="0"/>
              <w:ind w:left="360"/>
              <w:jc w:val="both"/>
              <w:rPr>
                <w:sz w:val="16"/>
                <w:szCs w:val="16"/>
                <w:lang w:val="it-IT"/>
              </w:rPr>
            </w:pPr>
          </w:p>
          <w:p w:rsidR="00A73417" w:rsidRDefault="00A73417" w:rsidP="000B746F">
            <w:pPr>
              <w:spacing w:before="0" w:after="0"/>
              <w:ind w:left="360"/>
              <w:jc w:val="both"/>
              <w:rPr>
                <w:sz w:val="16"/>
                <w:szCs w:val="16"/>
                <w:lang w:val="it-IT"/>
              </w:rPr>
            </w:pPr>
          </w:p>
          <w:p w:rsidR="00BA2735" w:rsidRDefault="00BA2735" w:rsidP="000B746F">
            <w:pPr>
              <w:spacing w:before="0" w:after="0"/>
              <w:ind w:left="360"/>
              <w:jc w:val="both"/>
              <w:rPr>
                <w:sz w:val="16"/>
                <w:szCs w:val="16"/>
                <w:lang w:val="it-IT"/>
              </w:rPr>
            </w:pPr>
            <w:r>
              <w:rPr>
                <w:sz w:val="16"/>
                <w:szCs w:val="16"/>
                <w:lang w:val="it-IT"/>
              </w:rPr>
              <w:t>Se va menționa dacă proiectul/cererea de finanțare a fost respinsă sau a trecut în etapa de precontractare.</w:t>
            </w:r>
          </w:p>
          <w:p w:rsidR="00BA2735" w:rsidRDefault="00BA2735" w:rsidP="000B746F">
            <w:pPr>
              <w:spacing w:before="0" w:after="0"/>
              <w:ind w:left="360"/>
              <w:jc w:val="both"/>
              <w:rPr>
                <w:sz w:val="16"/>
                <w:szCs w:val="16"/>
                <w:lang w:val="it-IT"/>
              </w:rPr>
            </w:pPr>
          </w:p>
          <w:p w:rsidR="00BA2735" w:rsidRPr="006E1D88" w:rsidRDefault="00BA2735" w:rsidP="000B746F">
            <w:pPr>
              <w:spacing w:before="0" w:after="0"/>
              <w:ind w:left="360"/>
              <w:jc w:val="both"/>
              <w:rPr>
                <w:b/>
                <w:sz w:val="16"/>
                <w:szCs w:val="16"/>
                <w:lang w:val="it-IT"/>
              </w:rPr>
            </w:pPr>
            <w:r w:rsidRPr="006E1D88">
              <w:rPr>
                <w:b/>
                <w:sz w:val="16"/>
                <w:szCs w:val="16"/>
                <w:lang w:val="it-IT"/>
              </w:rPr>
              <w:t xml:space="preserve">NOTA: </w:t>
            </w:r>
            <w:r>
              <w:rPr>
                <w:b/>
                <w:sz w:val="16"/>
                <w:szCs w:val="16"/>
                <w:lang w:val="it-IT"/>
              </w:rPr>
              <w:t xml:space="preserve">Criteriile </w:t>
            </w:r>
            <w:r w:rsidR="00630197">
              <w:rPr>
                <w:b/>
                <w:sz w:val="16"/>
                <w:szCs w:val="16"/>
                <w:lang w:val="it-IT"/>
              </w:rPr>
              <w:t>32-38</w:t>
            </w:r>
            <w:r w:rsidR="00204D6E">
              <w:rPr>
                <w:b/>
                <w:sz w:val="16"/>
                <w:szCs w:val="16"/>
                <w:lang w:val="it-IT"/>
              </w:rPr>
              <w:t xml:space="preserve"> </w:t>
            </w:r>
            <w:r w:rsidRPr="006E1D88">
              <w:rPr>
                <w:b/>
                <w:sz w:val="16"/>
                <w:szCs w:val="16"/>
                <w:lang w:val="it-IT"/>
              </w:rPr>
              <w:t xml:space="preserve">vor fi verificate de un expert tehnic si </w:t>
            </w:r>
            <w:r>
              <w:rPr>
                <w:b/>
                <w:sz w:val="16"/>
                <w:szCs w:val="16"/>
                <w:lang w:val="it-IT"/>
              </w:rPr>
              <w:t xml:space="preserve">un expert </w:t>
            </w:r>
            <w:r w:rsidRPr="006E1D88">
              <w:rPr>
                <w:b/>
                <w:sz w:val="16"/>
                <w:szCs w:val="16"/>
                <w:lang w:val="it-IT"/>
              </w:rPr>
              <w:t>financiar</w:t>
            </w:r>
            <w:r>
              <w:rPr>
                <w:b/>
                <w:sz w:val="16"/>
                <w:szCs w:val="16"/>
                <w:lang w:val="it-IT"/>
              </w:rPr>
              <w:t xml:space="preserve">. </w:t>
            </w:r>
          </w:p>
          <w:p w:rsidR="00BA2735" w:rsidRPr="00C54C25" w:rsidRDefault="00BA2735" w:rsidP="000B746F">
            <w:pPr>
              <w:spacing w:before="0" w:after="0"/>
              <w:ind w:left="360"/>
              <w:jc w:val="both"/>
              <w:rPr>
                <w:sz w:val="16"/>
                <w:szCs w:val="16"/>
                <w:lang w:val="it-IT"/>
              </w:rPr>
            </w:pPr>
          </w:p>
          <w:p w:rsidR="00BA2735" w:rsidRPr="00C54C25" w:rsidRDefault="00BA2735" w:rsidP="000B746F">
            <w:pPr>
              <w:spacing w:before="0" w:after="0"/>
              <w:ind w:left="360"/>
              <w:jc w:val="both"/>
              <w:rPr>
                <w:b/>
                <w:sz w:val="16"/>
                <w:szCs w:val="16"/>
                <w:lang w:val="it-IT"/>
              </w:rPr>
            </w:pPr>
            <w:r w:rsidRPr="00C54C25">
              <w:rPr>
                <w:sz w:val="16"/>
                <w:szCs w:val="16"/>
                <w:lang w:val="it-IT"/>
              </w:rPr>
              <w:t>Se va mentiona daca a fost necesara realizarea medierii si concluziile acesteia</w:t>
            </w:r>
            <w:r>
              <w:rPr>
                <w:sz w:val="16"/>
                <w:szCs w:val="16"/>
                <w:lang w:val="it-IT"/>
              </w:rPr>
              <w:t>.</w:t>
            </w:r>
          </w:p>
        </w:tc>
      </w:tr>
    </w:tbl>
    <w:p w:rsidR="00BA2735" w:rsidRDefault="00BA2735" w:rsidP="00BA2735">
      <w:pPr>
        <w:jc w:val="both"/>
        <w:rPr>
          <w:sz w:val="16"/>
          <w:szCs w:val="16"/>
        </w:rPr>
      </w:pPr>
    </w:p>
    <w:p w:rsidR="00BA2735" w:rsidRDefault="00BA2735" w:rsidP="00BA2735">
      <w:pPr>
        <w:jc w:val="both"/>
        <w:rPr>
          <w:sz w:val="16"/>
          <w:szCs w:val="16"/>
        </w:rPr>
        <w:sectPr w:rsidR="00BA2735" w:rsidSect="00567163">
          <w:headerReference w:type="default" r:id="rId11"/>
          <w:footerReference w:type="default" r:id="rId12"/>
          <w:pgSz w:w="16838" w:h="11906" w:orient="landscape"/>
          <w:pgMar w:top="324" w:right="720" w:bottom="0" w:left="720" w:header="170" w:footer="170" w:gutter="0"/>
          <w:cols w:space="708"/>
          <w:docGrid w:linePitch="360"/>
        </w:sectPr>
      </w:pPr>
    </w:p>
    <w:p w:rsidR="00BA2735" w:rsidRPr="008B2237" w:rsidRDefault="00BA2735" w:rsidP="00BA2735">
      <w:pPr>
        <w:jc w:val="both"/>
        <w:rPr>
          <w:sz w:val="16"/>
          <w:szCs w:val="16"/>
        </w:rPr>
      </w:pPr>
      <w:r w:rsidRPr="008B2237">
        <w:rPr>
          <w:sz w:val="16"/>
          <w:szCs w:val="16"/>
        </w:rPr>
        <w:lastRenderedPageBreak/>
        <w:t>SEMNATURI</w:t>
      </w:r>
    </w:p>
    <w:p w:rsidR="00BA2735" w:rsidRPr="008B2237" w:rsidRDefault="00BA2735" w:rsidP="00BA2735">
      <w:pPr>
        <w:jc w:val="both"/>
        <w:rPr>
          <w:sz w:val="16"/>
          <w:szCs w:val="16"/>
        </w:rPr>
      </w:pPr>
      <w:r w:rsidRPr="008B2237">
        <w:rPr>
          <w:sz w:val="16"/>
          <w:szCs w:val="16"/>
        </w:rPr>
        <w:t>Nume prenume, functia, data</w:t>
      </w:r>
    </w:p>
    <w:p w:rsidR="0054330F" w:rsidRDefault="0054330F" w:rsidP="00BA2735">
      <w:pPr>
        <w:jc w:val="both"/>
        <w:rPr>
          <w:sz w:val="16"/>
          <w:szCs w:val="16"/>
        </w:rPr>
      </w:pPr>
    </w:p>
    <w:p w:rsidR="00BA2735" w:rsidRDefault="00BA2735" w:rsidP="00BA2735">
      <w:pPr>
        <w:jc w:val="both"/>
        <w:rPr>
          <w:sz w:val="16"/>
          <w:szCs w:val="16"/>
        </w:rPr>
      </w:pPr>
      <w:r w:rsidRPr="008B2237">
        <w:rPr>
          <w:sz w:val="16"/>
          <w:szCs w:val="16"/>
        </w:rPr>
        <w:t xml:space="preserve">Expert 1, </w:t>
      </w:r>
    </w:p>
    <w:p w:rsidR="00BA2735" w:rsidRPr="008B2237" w:rsidRDefault="00BA2735" w:rsidP="00BA2735">
      <w:pPr>
        <w:jc w:val="both"/>
        <w:rPr>
          <w:sz w:val="16"/>
          <w:szCs w:val="16"/>
        </w:rPr>
      </w:pPr>
      <w:r w:rsidRPr="008B2237">
        <w:rPr>
          <w:sz w:val="16"/>
          <w:szCs w:val="16"/>
        </w:rPr>
        <w:t>Nume prenume, functia, data</w:t>
      </w:r>
    </w:p>
    <w:p w:rsidR="00BA2735" w:rsidRPr="008B2237" w:rsidRDefault="00BA2735" w:rsidP="00BA2735">
      <w:pPr>
        <w:jc w:val="both"/>
        <w:rPr>
          <w:sz w:val="16"/>
          <w:szCs w:val="16"/>
        </w:rPr>
      </w:pPr>
      <w:r w:rsidRPr="008B2237">
        <w:rPr>
          <w:sz w:val="16"/>
          <w:szCs w:val="16"/>
        </w:rPr>
        <w:t>Expert 2,</w:t>
      </w:r>
    </w:p>
    <w:p w:rsidR="00BA2735" w:rsidRPr="00EF08F5" w:rsidRDefault="00BA2735" w:rsidP="00BA2735">
      <w:pPr>
        <w:jc w:val="both"/>
        <w:rPr>
          <w:sz w:val="16"/>
          <w:szCs w:val="16"/>
        </w:rPr>
      </w:pPr>
      <w:r w:rsidRPr="00EF08F5">
        <w:rPr>
          <w:sz w:val="16"/>
          <w:szCs w:val="16"/>
        </w:rPr>
        <w:t>Nume prenume, functia, data</w:t>
      </w:r>
    </w:p>
    <w:p w:rsidR="0054330F" w:rsidRDefault="0054330F" w:rsidP="00BA2735">
      <w:pPr>
        <w:jc w:val="both"/>
        <w:rPr>
          <w:sz w:val="16"/>
          <w:szCs w:val="16"/>
        </w:rPr>
      </w:pPr>
    </w:p>
    <w:p w:rsidR="00BA2735" w:rsidRDefault="00BA2735" w:rsidP="00BA2735">
      <w:pPr>
        <w:jc w:val="both"/>
        <w:rPr>
          <w:sz w:val="16"/>
          <w:szCs w:val="16"/>
        </w:rPr>
      </w:pPr>
      <w:r w:rsidRPr="00EF08F5">
        <w:rPr>
          <w:sz w:val="16"/>
          <w:szCs w:val="16"/>
        </w:rPr>
        <w:t xml:space="preserve">Expert </w:t>
      </w:r>
      <w:r>
        <w:rPr>
          <w:sz w:val="16"/>
          <w:szCs w:val="16"/>
        </w:rPr>
        <w:t>3 (expert tehnic)</w:t>
      </w:r>
      <w:r w:rsidRPr="00EF08F5">
        <w:rPr>
          <w:sz w:val="16"/>
          <w:szCs w:val="16"/>
        </w:rPr>
        <w:t>,</w:t>
      </w:r>
    </w:p>
    <w:p w:rsidR="00BA2735" w:rsidRPr="00EF08F5" w:rsidRDefault="00BA2735" w:rsidP="00BA2735">
      <w:pPr>
        <w:jc w:val="both"/>
        <w:rPr>
          <w:sz w:val="16"/>
          <w:szCs w:val="16"/>
        </w:rPr>
      </w:pPr>
      <w:r w:rsidRPr="00EF08F5">
        <w:rPr>
          <w:sz w:val="16"/>
          <w:szCs w:val="16"/>
        </w:rPr>
        <w:t>Nume prenume, functia, data</w:t>
      </w:r>
    </w:p>
    <w:p w:rsidR="00BA2735" w:rsidRDefault="00BA2735" w:rsidP="00BA2735">
      <w:pPr>
        <w:jc w:val="both"/>
        <w:rPr>
          <w:sz w:val="16"/>
          <w:szCs w:val="16"/>
        </w:rPr>
      </w:pPr>
    </w:p>
    <w:p w:rsidR="00BA2735" w:rsidRPr="008B2237" w:rsidRDefault="00BA2735" w:rsidP="00BA2735">
      <w:pPr>
        <w:jc w:val="both"/>
        <w:rPr>
          <w:sz w:val="16"/>
          <w:szCs w:val="16"/>
        </w:rPr>
      </w:pPr>
      <w:r w:rsidRPr="00EF08F5">
        <w:rPr>
          <w:sz w:val="16"/>
          <w:szCs w:val="16"/>
        </w:rPr>
        <w:t xml:space="preserve">Expert </w:t>
      </w:r>
      <w:r>
        <w:rPr>
          <w:sz w:val="16"/>
          <w:szCs w:val="16"/>
        </w:rPr>
        <w:t>4 (expert financiar)</w:t>
      </w:r>
    </w:p>
    <w:p w:rsidR="00BA2735" w:rsidRPr="008B2237" w:rsidRDefault="00BA2735" w:rsidP="00BA2735">
      <w:pPr>
        <w:jc w:val="both"/>
        <w:rPr>
          <w:sz w:val="16"/>
          <w:szCs w:val="16"/>
        </w:rPr>
      </w:pPr>
    </w:p>
    <w:p w:rsidR="00BA2735" w:rsidRDefault="00BA2735" w:rsidP="00BA2735">
      <w:pPr>
        <w:jc w:val="both"/>
        <w:rPr>
          <w:sz w:val="16"/>
          <w:szCs w:val="16"/>
        </w:rPr>
      </w:pPr>
      <w:r>
        <w:rPr>
          <w:sz w:val="16"/>
          <w:szCs w:val="16"/>
        </w:rPr>
        <w:t>Avizat</w:t>
      </w:r>
    </w:p>
    <w:p w:rsidR="00BA2735" w:rsidRPr="008B2237" w:rsidRDefault="00BA2735" w:rsidP="00BA2735">
      <w:pPr>
        <w:jc w:val="both"/>
        <w:rPr>
          <w:sz w:val="16"/>
          <w:szCs w:val="16"/>
        </w:rPr>
      </w:pPr>
      <w:r w:rsidRPr="008B2237">
        <w:rPr>
          <w:sz w:val="16"/>
          <w:szCs w:val="16"/>
        </w:rPr>
        <w:t>Nume prenume, functia, data</w:t>
      </w:r>
    </w:p>
    <w:p w:rsidR="00BA2735" w:rsidRPr="008B2237" w:rsidRDefault="00BA2735" w:rsidP="00BA2735">
      <w:pPr>
        <w:jc w:val="both"/>
        <w:rPr>
          <w:sz w:val="16"/>
          <w:szCs w:val="16"/>
        </w:rPr>
      </w:pPr>
      <w:r w:rsidRPr="008B2237">
        <w:rPr>
          <w:sz w:val="16"/>
          <w:szCs w:val="16"/>
        </w:rPr>
        <w:t>sef departament,</w:t>
      </w:r>
    </w:p>
    <w:p w:rsidR="00BA2735" w:rsidRDefault="00BA2735" w:rsidP="00BA2735">
      <w:pPr>
        <w:jc w:val="both"/>
        <w:rPr>
          <w:sz w:val="16"/>
          <w:szCs w:val="16"/>
        </w:rPr>
      </w:pPr>
    </w:p>
    <w:p w:rsidR="0054330F" w:rsidRDefault="0054330F" w:rsidP="00BA2735">
      <w:pPr>
        <w:jc w:val="both"/>
        <w:rPr>
          <w:sz w:val="16"/>
          <w:szCs w:val="16"/>
        </w:rPr>
      </w:pPr>
    </w:p>
    <w:p w:rsidR="00E30950" w:rsidRDefault="00E30950" w:rsidP="00BA2735">
      <w:pPr>
        <w:jc w:val="both"/>
        <w:rPr>
          <w:sz w:val="16"/>
          <w:szCs w:val="16"/>
        </w:rPr>
      </w:pPr>
    </w:p>
    <w:p w:rsidR="00BA2735" w:rsidRDefault="00BA2735" w:rsidP="000458E4">
      <w:pPr>
        <w:spacing w:before="0" w:after="0"/>
        <w:jc w:val="both"/>
        <w:rPr>
          <w:sz w:val="16"/>
          <w:szCs w:val="16"/>
        </w:rPr>
      </w:pPr>
    </w:p>
    <w:sectPr w:rsidR="00BA2735" w:rsidSect="001E560C">
      <w:headerReference w:type="default" r:id="rId13"/>
      <w:pgSz w:w="11906" w:h="16838" w:code="9"/>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27A" w:rsidRDefault="005A527A" w:rsidP="007275E1">
      <w:pPr>
        <w:spacing w:before="0" w:after="0"/>
      </w:pPr>
      <w:r>
        <w:separator/>
      </w:r>
    </w:p>
  </w:endnote>
  <w:endnote w:type="continuationSeparator" w:id="0">
    <w:p w:rsidR="005A527A" w:rsidRDefault="005A527A" w:rsidP="00727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030858"/>
      <w:docPartObj>
        <w:docPartGallery w:val="Page Numbers (Bottom of Page)"/>
        <w:docPartUnique/>
      </w:docPartObj>
    </w:sdtPr>
    <w:sdtEndPr/>
    <w:sdtContent>
      <w:p w:rsidR="00363A33" w:rsidRDefault="00363A33">
        <w:pPr>
          <w:pStyle w:val="Footer"/>
        </w:pPr>
        <w:r w:rsidRPr="005211FD">
          <w:rPr>
            <w:noProof/>
            <w:highlight w:val="yellow"/>
            <w:lang w:eastAsia="ro-RO"/>
          </w:rPr>
          <mc:AlternateContent>
            <mc:Choice Requires="wps">
              <w:drawing>
                <wp:anchor distT="0" distB="0" distL="114300" distR="114300" simplePos="0" relativeHeight="251658240" behindDoc="0" locked="0" layoutInCell="1" allowOverlap="1" wp14:anchorId="6D2E2529" wp14:editId="1E547BCD">
                  <wp:simplePos x="0" y="0"/>
                  <wp:positionH relativeFrom="rightMargin">
                    <wp:align>center</wp:align>
                  </wp:positionH>
                  <wp:positionV relativeFrom="bottomMargin">
                    <wp:align>top</wp:align>
                  </wp:positionV>
                  <wp:extent cx="1727835" cy="801370"/>
                  <wp:effectExtent l="0" t="0" r="5715"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80137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FootnoteReference"/>
                                  <w:rFonts w:eastAsiaTheme="majorEastAsia"/>
                                </w:rPr>
                                <w:id w:val="114878025"/>
                                <w:docPartObj>
                                  <w:docPartGallery w:val="Page Numbers (Margins)"/>
                                  <w:docPartUnique/>
                                </w:docPartObj>
                              </w:sdtPr>
                              <w:sdtEndPr>
                                <w:rPr>
                                  <w:rStyle w:val="FootnoteReference"/>
                                  <w:sz w:val="24"/>
                                  <w:szCs w:val="24"/>
                                </w:rPr>
                              </w:sdtEndPr>
                              <w:sdtContent>
                                <w:sdt>
                                  <w:sdtPr>
                                    <w:rPr>
                                      <w:rStyle w:val="FootnoteReference"/>
                                      <w:rFonts w:eastAsiaTheme="majorEastAsia"/>
                                    </w:rPr>
                                    <w:id w:val="-314101186"/>
                                    <w:docPartObj>
                                      <w:docPartGallery w:val="Page Numbers (Margins)"/>
                                      <w:docPartUnique/>
                                    </w:docPartObj>
                                  </w:sdtPr>
                                  <w:sdtEndPr>
                                    <w:rPr>
                                      <w:rStyle w:val="FootnoteReference"/>
                                      <w:sz w:val="24"/>
                                      <w:szCs w:val="24"/>
                                    </w:rPr>
                                  </w:sdtEndPr>
                                  <w:sdtContent>
                                    <w:p w:rsidR="00363A33" w:rsidRPr="00B16B8D" w:rsidRDefault="00363A33" w:rsidP="003F3DE9">
                                      <w:pPr>
                                        <w:pStyle w:val="Heading4"/>
                                        <w:rPr>
                                          <w:rStyle w:val="FootnoteReference"/>
                                          <w:rFonts w:eastAsiaTheme="majorEastAsia"/>
                                          <w:sz w:val="24"/>
                                          <w:szCs w:val="24"/>
                                        </w:rPr>
                                      </w:pPr>
                                      <w:r w:rsidRPr="00B16B8D">
                                        <w:rPr>
                                          <w:rStyle w:val="FootnoteReference"/>
                                          <w:rFonts w:eastAsiaTheme="majorEastAsia"/>
                                          <w:sz w:val="24"/>
                                          <w:szCs w:val="24"/>
                                        </w:rPr>
                                        <w:fldChar w:fldCharType="begin"/>
                                      </w:r>
                                      <w:r w:rsidRPr="00B16B8D">
                                        <w:rPr>
                                          <w:rStyle w:val="FootnoteReference"/>
                                          <w:sz w:val="24"/>
                                          <w:szCs w:val="24"/>
                                        </w:rPr>
                                        <w:instrText xml:space="preserve"> PAGE   \* MERGEFORMAT </w:instrText>
                                      </w:r>
                                      <w:r w:rsidRPr="00B16B8D">
                                        <w:rPr>
                                          <w:rStyle w:val="FootnoteReference"/>
                                          <w:rFonts w:eastAsiaTheme="majorEastAsia"/>
                                          <w:sz w:val="24"/>
                                          <w:szCs w:val="24"/>
                                        </w:rPr>
                                        <w:fldChar w:fldCharType="separate"/>
                                      </w:r>
                                      <w:r w:rsidR="00EE5885">
                                        <w:rPr>
                                          <w:rStyle w:val="FootnoteReference"/>
                                          <w:noProof/>
                                          <w:sz w:val="24"/>
                                          <w:szCs w:val="24"/>
                                        </w:rPr>
                                        <w:t>1</w:t>
                                      </w:r>
                                      <w:r w:rsidRPr="00B16B8D">
                                        <w:rPr>
                                          <w:rStyle w:val="FootnoteReference"/>
                                          <w:rFonts w:eastAsiaTheme="majorEastAsia"/>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136.05pt;height:63.1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" stroked="f">
                  <v:textbox>
                    <w:txbxContent>
                      <w:sdt>
                        <w:sdtPr>
                          <w:rPr>
                            <w:rStyle w:val="FootnoteReference"/>
                            <w:rFonts w:eastAsiaTheme="majorEastAsia"/>
                          </w:rPr>
                          <w:id w:val="114878025"/>
                          <w:docPartObj>
                            <w:docPartGallery w:val="Page Numbers (Margins)"/>
                            <w:docPartUnique/>
                          </w:docPartObj>
                        </w:sdtPr>
                        <w:sdtEndPr>
                          <w:rPr>
                            <w:rStyle w:val="FootnoteReference"/>
                            <w:sz w:val="24"/>
                            <w:szCs w:val="24"/>
                          </w:rPr>
                        </w:sdtEndPr>
                        <w:sdtContent>
                          <w:sdt>
                            <w:sdtPr>
                              <w:rPr>
                                <w:rStyle w:val="FootnoteReference"/>
                                <w:rFonts w:eastAsiaTheme="majorEastAsia"/>
                              </w:rPr>
                              <w:id w:val="-314101186"/>
                              <w:docPartObj>
                                <w:docPartGallery w:val="Page Numbers (Margins)"/>
                                <w:docPartUnique/>
                              </w:docPartObj>
                            </w:sdtPr>
                            <w:sdtEndPr>
                              <w:rPr>
                                <w:rStyle w:val="FootnoteReference"/>
                                <w:sz w:val="24"/>
                                <w:szCs w:val="24"/>
                              </w:rPr>
                            </w:sdtEndPr>
                            <w:sdtContent>
                              <w:p w:rsidR="00363A33" w:rsidRPr="00B16B8D" w:rsidRDefault="00363A33" w:rsidP="003F3DE9">
                                <w:pPr>
                                  <w:pStyle w:val="Heading4"/>
                                  <w:rPr>
                                    <w:rStyle w:val="FootnoteReference"/>
                                    <w:rFonts w:eastAsiaTheme="majorEastAsia"/>
                                    <w:sz w:val="24"/>
                                    <w:szCs w:val="24"/>
                                  </w:rPr>
                                </w:pPr>
                                <w:r w:rsidRPr="00B16B8D">
                                  <w:rPr>
                                    <w:rStyle w:val="FootnoteReference"/>
                                    <w:rFonts w:eastAsiaTheme="majorEastAsia"/>
                                    <w:sz w:val="24"/>
                                    <w:szCs w:val="24"/>
                                  </w:rPr>
                                  <w:fldChar w:fldCharType="begin"/>
                                </w:r>
                                <w:r w:rsidRPr="00B16B8D">
                                  <w:rPr>
                                    <w:rStyle w:val="FootnoteReference"/>
                                    <w:sz w:val="24"/>
                                    <w:szCs w:val="24"/>
                                  </w:rPr>
                                  <w:instrText xml:space="preserve"> PAGE   \* MERGEFORMAT </w:instrText>
                                </w:r>
                                <w:r w:rsidRPr="00B16B8D">
                                  <w:rPr>
                                    <w:rStyle w:val="FootnoteReference"/>
                                    <w:rFonts w:eastAsiaTheme="majorEastAsia"/>
                                    <w:sz w:val="24"/>
                                    <w:szCs w:val="24"/>
                                  </w:rPr>
                                  <w:fldChar w:fldCharType="separate"/>
                                </w:r>
                                <w:r w:rsidR="00EE5885">
                                  <w:rPr>
                                    <w:rStyle w:val="FootnoteReference"/>
                                    <w:noProof/>
                                    <w:sz w:val="24"/>
                                    <w:szCs w:val="24"/>
                                  </w:rPr>
                                  <w:t>1</w:t>
                                </w:r>
                                <w:r w:rsidRPr="00B16B8D">
                                  <w:rPr>
                                    <w:rStyle w:val="FootnoteReference"/>
                                    <w:rFonts w:eastAsiaTheme="majorEastAsia"/>
                                    <w:sz w:val="24"/>
                                    <w:szCs w:val="24"/>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14976"/>
      <w:docPartObj>
        <w:docPartGallery w:val="Page Numbers (Bottom of Page)"/>
        <w:docPartUnique/>
      </w:docPartObj>
    </w:sdtPr>
    <w:sdtEndPr/>
    <w:sdtContent>
      <w:p w:rsidR="00BA2735" w:rsidRDefault="00BA2735">
        <w:pPr>
          <w:pStyle w:val="Footer"/>
        </w:pPr>
        <w:r w:rsidRPr="005211FD">
          <w:rPr>
            <w:noProof/>
            <w:highlight w:val="yellow"/>
            <w:lang w:eastAsia="ro-RO"/>
          </w:rPr>
          <mc:AlternateContent>
            <mc:Choice Requires="wps">
              <w:drawing>
                <wp:anchor distT="0" distB="0" distL="114300" distR="114300" simplePos="0" relativeHeight="251662336" behindDoc="0" locked="0" layoutInCell="1" allowOverlap="1" wp14:anchorId="5196B122" wp14:editId="1D163F91">
                  <wp:simplePos x="0" y="0"/>
                  <wp:positionH relativeFrom="rightMargin">
                    <wp:align>center</wp:align>
                  </wp:positionH>
                  <wp:positionV relativeFrom="bottomMargin">
                    <wp:align>top</wp:align>
                  </wp:positionV>
                  <wp:extent cx="1728166" cy="895350"/>
                  <wp:effectExtent l="0" t="0" r="5715"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166"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FootnoteReference"/>
                                  <w:rFonts w:eastAsiaTheme="majorEastAsia"/>
                                </w:rPr>
                                <w:id w:val="-1538501024"/>
                                <w:docPartObj>
                                  <w:docPartGallery w:val="Page Numbers (Margins)"/>
                                  <w:docPartUnique/>
                                </w:docPartObj>
                              </w:sdtPr>
                              <w:sdtEndPr>
                                <w:rPr>
                                  <w:rStyle w:val="FootnoteReference"/>
                                  <w:sz w:val="24"/>
                                  <w:szCs w:val="24"/>
                                </w:rPr>
                              </w:sdtEndPr>
                              <w:sdtContent>
                                <w:sdt>
                                  <w:sdtPr>
                                    <w:rPr>
                                      <w:rStyle w:val="FootnoteReference"/>
                                      <w:rFonts w:eastAsiaTheme="majorEastAsia"/>
                                    </w:rPr>
                                    <w:id w:val="-394508790"/>
                                    <w:docPartObj>
                                      <w:docPartGallery w:val="Page Numbers (Margins)"/>
                                      <w:docPartUnique/>
                                    </w:docPartObj>
                                  </w:sdtPr>
                                  <w:sdtEndPr>
                                    <w:rPr>
                                      <w:rStyle w:val="FootnoteReference"/>
                                      <w:sz w:val="24"/>
                                      <w:szCs w:val="24"/>
                                    </w:rPr>
                                  </w:sdtEndPr>
                                  <w:sdtContent>
                                    <w:p w:rsidR="00BA2735" w:rsidRPr="00B16B8D" w:rsidRDefault="00BA2735" w:rsidP="003F3DE9">
                                      <w:pPr>
                                        <w:pStyle w:val="Heading4"/>
                                        <w:rPr>
                                          <w:rStyle w:val="FootnoteReference"/>
                                          <w:rFonts w:eastAsiaTheme="majorEastAsia"/>
                                          <w:sz w:val="24"/>
                                          <w:szCs w:val="24"/>
                                        </w:rPr>
                                      </w:pPr>
                                      <w:r w:rsidRPr="00B16B8D">
                                        <w:rPr>
                                          <w:rStyle w:val="FootnoteReference"/>
                                          <w:rFonts w:eastAsiaTheme="majorEastAsia"/>
                                          <w:sz w:val="24"/>
                                          <w:szCs w:val="24"/>
                                        </w:rPr>
                                        <w:fldChar w:fldCharType="begin"/>
                                      </w:r>
                                      <w:r w:rsidRPr="00B16B8D">
                                        <w:rPr>
                                          <w:rStyle w:val="FootnoteReference"/>
                                          <w:sz w:val="24"/>
                                          <w:szCs w:val="24"/>
                                        </w:rPr>
                                        <w:instrText xml:space="preserve"> PAGE   \* MERGEFORMAT </w:instrText>
                                      </w:r>
                                      <w:r w:rsidRPr="00B16B8D">
                                        <w:rPr>
                                          <w:rStyle w:val="FootnoteReference"/>
                                          <w:rFonts w:eastAsiaTheme="majorEastAsia"/>
                                          <w:sz w:val="24"/>
                                          <w:szCs w:val="24"/>
                                        </w:rPr>
                                        <w:fldChar w:fldCharType="separate"/>
                                      </w:r>
                                      <w:r w:rsidR="00EE5885">
                                        <w:rPr>
                                          <w:rStyle w:val="FootnoteReference"/>
                                          <w:noProof/>
                                          <w:sz w:val="24"/>
                                          <w:szCs w:val="24"/>
                                        </w:rPr>
                                        <w:t>10</w:t>
                                      </w:r>
                                      <w:r w:rsidRPr="00B16B8D">
                                        <w:rPr>
                                          <w:rStyle w:val="FootnoteReference"/>
                                          <w:rFonts w:eastAsiaTheme="majorEastAsia"/>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0;margin-top:0;width:136.1pt;height:70.5pt;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" stroked="f">
                  <v:textbox>
                    <w:txbxContent>
                      <w:sdt>
                        <w:sdtPr>
                          <w:rPr>
                            <w:rStyle w:val="FootnoteReference"/>
                            <w:rFonts w:eastAsiaTheme="majorEastAsia"/>
                          </w:rPr>
                          <w:id w:val="-1538501024"/>
                          <w:docPartObj>
                            <w:docPartGallery w:val="Page Numbers (Margins)"/>
                            <w:docPartUnique/>
                          </w:docPartObj>
                        </w:sdtPr>
                        <w:sdtEndPr>
                          <w:rPr>
                            <w:rStyle w:val="FootnoteReference"/>
                            <w:sz w:val="24"/>
                            <w:szCs w:val="24"/>
                          </w:rPr>
                        </w:sdtEndPr>
                        <w:sdtContent>
                          <w:sdt>
                            <w:sdtPr>
                              <w:rPr>
                                <w:rStyle w:val="FootnoteReference"/>
                                <w:rFonts w:eastAsiaTheme="majorEastAsia"/>
                              </w:rPr>
                              <w:id w:val="-394508790"/>
                              <w:docPartObj>
                                <w:docPartGallery w:val="Page Numbers (Margins)"/>
                                <w:docPartUnique/>
                              </w:docPartObj>
                            </w:sdtPr>
                            <w:sdtEndPr>
                              <w:rPr>
                                <w:rStyle w:val="FootnoteReference"/>
                                <w:sz w:val="24"/>
                                <w:szCs w:val="24"/>
                              </w:rPr>
                            </w:sdtEndPr>
                            <w:sdtContent>
                              <w:p w:rsidR="00BA2735" w:rsidRPr="00B16B8D" w:rsidRDefault="00BA2735" w:rsidP="003F3DE9">
                                <w:pPr>
                                  <w:pStyle w:val="Heading4"/>
                                  <w:rPr>
                                    <w:rStyle w:val="FootnoteReference"/>
                                    <w:rFonts w:eastAsiaTheme="majorEastAsia"/>
                                    <w:sz w:val="24"/>
                                    <w:szCs w:val="24"/>
                                  </w:rPr>
                                </w:pPr>
                                <w:r w:rsidRPr="00B16B8D">
                                  <w:rPr>
                                    <w:rStyle w:val="FootnoteReference"/>
                                    <w:rFonts w:eastAsiaTheme="majorEastAsia"/>
                                    <w:sz w:val="24"/>
                                    <w:szCs w:val="24"/>
                                  </w:rPr>
                                  <w:fldChar w:fldCharType="begin"/>
                                </w:r>
                                <w:r w:rsidRPr="00B16B8D">
                                  <w:rPr>
                                    <w:rStyle w:val="FootnoteReference"/>
                                    <w:sz w:val="24"/>
                                    <w:szCs w:val="24"/>
                                  </w:rPr>
                                  <w:instrText xml:space="preserve"> PAGE   \* MERGEFORMAT </w:instrText>
                                </w:r>
                                <w:r w:rsidRPr="00B16B8D">
                                  <w:rPr>
                                    <w:rStyle w:val="FootnoteReference"/>
                                    <w:rFonts w:eastAsiaTheme="majorEastAsia"/>
                                    <w:sz w:val="24"/>
                                    <w:szCs w:val="24"/>
                                  </w:rPr>
                                  <w:fldChar w:fldCharType="separate"/>
                                </w:r>
                                <w:r w:rsidR="00EE5885">
                                  <w:rPr>
                                    <w:rStyle w:val="FootnoteReference"/>
                                    <w:noProof/>
                                    <w:sz w:val="24"/>
                                    <w:szCs w:val="24"/>
                                  </w:rPr>
                                  <w:t>10</w:t>
                                </w:r>
                                <w:r w:rsidRPr="00B16B8D">
                                  <w:rPr>
                                    <w:rStyle w:val="FootnoteReference"/>
                                    <w:rFonts w:eastAsiaTheme="majorEastAsia"/>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27A" w:rsidRDefault="005A527A" w:rsidP="007275E1">
      <w:pPr>
        <w:spacing w:before="0" w:after="0"/>
      </w:pPr>
      <w:r>
        <w:separator/>
      </w:r>
    </w:p>
  </w:footnote>
  <w:footnote w:type="continuationSeparator" w:id="0">
    <w:p w:rsidR="005A527A" w:rsidRDefault="005A527A" w:rsidP="007275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67" w:type="dxa"/>
      <w:tblLayout w:type="fixed"/>
      <w:tblLook w:val="01E0" w:firstRow="1" w:lastRow="1" w:firstColumn="1" w:lastColumn="1" w:noHBand="0" w:noVBand="0"/>
    </w:tblPr>
    <w:tblGrid>
      <w:gridCol w:w="91"/>
      <w:gridCol w:w="10195"/>
      <w:gridCol w:w="247"/>
      <w:gridCol w:w="1034"/>
    </w:tblGrid>
    <w:tr w:rsidR="00363A33" w:rsidTr="00567163">
      <w:trPr>
        <w:trHeight w:val="834"/>
      </w:trPr>
      <w:tc>
        <w:tcPr>
          <w:tcW w:w="11567" w:type="dxa"/>
          <w:gridSpan w:val="4"/>
          <w:vAlign w:val="center"/>
        </w:tcPr>
        <w:tbl>
          <w:tblPr>
            <w:tblW w:w="9116" w:type="dxa"/>
            <w:tblInd w:w="2" w:type="dxa"/>
            <w:tblLayout w:type="fixed"/>
            <w:tblCellMar>
              <w:left w:w="0" w:type="dxa"/>
              <w:right w:w="0" w:type="dxa"/>
            </w:tblCellMar>
            <w:tblLook w:val="00A0" w:firstRow="1" w:lastRow="0" w:firstColumn="1" w:lastColumn="0" w:noHBand="0" w:noVBand="0"/>
          </w:tblPr>
          <w:tblGrid>
            <w:gridCol w:w="5918"/>
            <w:gridCol w:w="3198"/>
          </w:tblGrid>
          <w:tr w:rsidR="00363A33" w:rsidTr="00567163">
            <w:trPr>
              <w:trHeight w:val="808"/>
            </w:trPr>
            <w:tc>
              <w:tcPr>
                <w:tcW w:w="5918" w:type="dxa"/>
              </w:tcPr>
              <w:p w:rsidR="00363A33" w:rsidRPr="00CD5B3B" w:rsidRDefault="00363A33" w:rsidP="003F3DE9">
                <w:pPr>
                  <w:pStyle w:val="MediumGrid21"/>
                  <w:rPr>
                    <w:rFonts w:cs="Times New Roman"/>
                  </w:rPr>
                </w:pPr>
              </w:p>
            </w:tc>
            <w:tc>
              <w:tcPr>
                <w:tcW w:w="3198" w:type="dxa"/>
                <w:vAlign w:val="center"/>
              </w:tcPr>
              <w:p w:rsidR="00363A33" w:rsidRDefault="00363A33" w:rsidP="003F3DE9">
                <w:pPr>
                  <w:pStyle w:val="MediumGrid21"/>
                  <w:jc w:val="right"/>
                  <w:rPr>
                    <w:rFonts w:cs="Times New Roman"/>
                  </w:rPr>
                </w:pPr>
              </w:p>
            </w:tc>
          </w:tr>
        </w:tbl>
        <w:p w:rsidR="00363A33" w:rsidRDefault="00363A33" w:rsidP="003F3DE9">
          <w:pPr>
            <w:pStyle w:val="Footer"/>
            <w:jc w:val="right"/>
          </w:pPr>
        </w:p>
      </w:tc>
    </w:tr>
    <w:tr w:rsidR="00363A33" w:rsidTr="009B7A08">
      <w:tblPrEx>
        <w:tblBorders>
          <w:bottom w:val="single" w:sz="4" w:space="0" w:color="003366"/>
        </w:tblBorders>
        <w:tblLook w:val="0000" w:firstRow="0" w:lastRow="0" w:firstColumn="0" w:lastColumn="0" w:noHBand="0" w:noVBand="0"/>
      </w:tblPrEx>
      <w:trPr>
        <w:gridBefore w:val="1"/>
        <w:gridAfter w:val="2"/>
        <w:wBefore w:w="91" w:type="dxa"/>
        <w:wAfter w:w="1281" w:type="dxa"/>
        <w:trHeight w:val="1570"/>
      </w:trPr>
      <w:tc>
        <w:tcPr>
          <w:tcW w:w="10195" w:type="dxa"/>
          <w:tcBorders>
            <w:bottom w:val="single" w:sz="4" w:space="0" w:color="333333"/>
          </w:tcBorders>
        </w:tcPr>
        <w:p w:rsidR="00DC73C0" w:rsidRDefault="00DC73C0" w:rsidP="00B7345F">
          <w:pPr>
            <w:pStyle w:val="Header"/>
            <w:jc w:val="both"/>
            <w:rPr>
              <w:rFonts w:cs="Arial"/>
              <w:b/>
              <w:color w:val="333333"/>
              <w:sz w:val="16"/>
              <w:szCs w:val="16"/>
            </w:rPr>
          </w:pPr>
        </w:p>
        <w:p w:rsidR="00363A33" w:rsidRPr="00D3096F" w:rsidRDefault="00363A33" w:rsidP="00B7345F">
          <w:pPr>
            <w:pStyle w:val="Header"/>
            <w:jc w:val="both"/>
            <w:rPr>
              <w:rFonts w:cs="Arial"/>
              <w:b/>
              <w:color w:val="333333"/>
              <w:sz w:val="16"/>
              <w:szCs w:val="16"/>
            </w:rPr>
          </w:pPr>
          <w:r w:rsidRPr="00D3096F">
            <w:rPr>
              <w:rFonts w:cs="Arial"/>
              <w:b/>
              <w:color w:val="333333"/>
              <w:sz w:val="16"/>
              <w:szCs w:val="16"/>
            </w:rPr>
            <w:t xml:space="preserve">Programul </w:t>
          </w:r>
          <w:r>
            <w:rPr>
              <w:rFonts w:cs="Arial"/>
              <w:b/>
              <w:color w:val="333333"/>
              <w:sz w:val="16"/>
              <w:szCs w:val="16"/>
            </w:rPr>
            <w:t>Operaţional Regional 2014-2020</w:t>
          </w:r>
        </w:p>
        <w:p w:rsidR="00567163" w:rsidRDefault="00363A33" w:rsidP="00567163">
          <w:pPr>
            <w:pStyle w:val="Header"/>
            <w:ind w:right="4365"/>
            <w:jc w:val="both"/>
            <w:rPr>
              <w:rFonts w:cs="Arial"/>
              <w:b/>
              <w:bCs/>
              <w:color w:val="333333"/>
              <w:sz w:val="16"/>
              <w:szCs w:val="16"/>
            </w:rPr>
          </w:pPr>
          <w:r w:rsidRPr="00790F00">
            <w:rPr>
              <w:rFonts w:cs="Arial"/>
              <w:b/>
              <w:bCs/>
              <w:color w:val="333333"/>
              <w:sz w:val="16"/>
              <w:szCs w:val="16"/>
            </w:rPr>
            <w:t xml:space="preserve">Axa prioritară </w:t>
          </w:r>
          <w:r w:rsidR="00BD12C5">
            <w:rPr>
              <w:rFonts w:cs="Arial"/>
              <w:b/>
              <w:bCs/>
              <w:color w:val="333333"/>
              <w:sz w:val="16"/>
              <w:szCs w:val="16"/>
            </w:rPr>
            <w:t>9</w:t>
          </w:r>
        </w:p>
        <w:p w:rsidR="00363A33" w:rsidRPr="00B7345F" w:rsidRDefault="00363A33" w:rsidP="00567163">
          <w:pPr>
            <w:pStyle w:val="Header"/>
            <w:ind w:right="4365"/>
            <w:jc w:val="both"/>
            <w:rPr>
              <w:rFonts w:cs="Arial"/>
              <w:b/>
              <w:color w:val="333333"/>
              <w:sz w:val="16"/>
              <w:szCs w:val="16"/>
            </w:rPr>
          </w:pPr>
          <w:r w:rsidRPr="00D3096F">
            <w:rPr>
              <w:rFonts w:cs="Arial"/>
              <w:color w:val="333333"/>
              <w:sz w:val="16"/>
              <w:szCs w:val="16"/>
            </w:rPr>
            <w:t xml:space="preserve">Prioritatea de investiții </w:t>
          </w:r>
          <w:r w:rsidR="00BD12C5">
            <w:rPr>
              <w:rFonts w:cs="Arial"/>
              <w:color w:val="333333"/>
              <w:sz w:val="16"/>
              <w:szCs w:val="16"/>
            </w:rPr>
            <w:t>9.1</w:t>
          </w:r>
        </w:p>
      </w:tc>
    </w:tr>
    <w:tr w:rsidR="00363A33" w:rsidTr="00567163">
      <w:tblPrEx>
        <w:tblBorders>
          <w:bottom w:val="single" w:sz="4" w:space="0" w:color="003366"/>
        </w:tblBorders>
        <w:tblLook w:val="0000" w:firstRow="0" w:lastRow="0" w:firstColumn="0" w:lastColumn="0" w:noHBand="0" w:noVBand="0"/>
      </w:tblPrEx>
      <w:trPr>
        <w:gridBefore w:val="1"/>
        <w:gridAfter w:val="1"/>
        <w:wBefore w:w="91" w:type="dxa"/>
        <w:wAfter w:w="1034" w:type="dxa"/>
        <w:cantSplit/>
        <w:trHeight w:val="89"/>
      </w:trPr>
      <w:tc>
        <w:tcPr>
          <w:tcW w:w="10442" w:type="dxa"/>
          <w:gridSpan w:val="2"/>
          <w:tcBorders>
            <w:top w:val="single" w:sz="4" w:space="0" w:color="333333"/>
            <w:bottom w:val="nil"/>
          </w:tcBorders>
        </w:tcPr>
        <w:p w:rsidR="00363A33" w:rsidRPr="001A233C" w:rsidRDefault="00363A33" w:rsidP="00ED6E41">
          <w:pPr>
            <w:pStyle w:val="Header"/>
            <w:jc w:val="right"/>
            <w:rPr>
              <w:rFonts w:cs="Arial"/>
              <w:color w:val="333333"/>
              <w:sz w:val="14"/>
            </w:rPr>
          </w:pPr>
          <w:r>
            <w:rPr>
              <w:rFonts w:cs="Arial"/>
              <w:b/>
              <w:bCs/>
              <w:color w:val="333333"/>
              <w:sz w:val="14"/>
            </w:rPr>
            <w:t xml:space="preserve">Ghidul Solicitantului. Condiții specifice de accesare a fondurilor în cadrul </w:t>
          </w:r>
          <w:r w:rsidR="00ED6E41">
            <w:rPr>
              <w:rFonts w:cs="Arial"/>
              <w:b/>
              <w:bCs/>
              <w:color w:val="333333"/>
              <w:sz w:val="14"/>
            </w:rPr>
            <w:t>Priorității de investiții 9.1</w:t>
          </w:r>
          <w:r w:rsidRPr="00FD76D0">
            <w:t xml:space="preserve"> </w:t>
          </w:r>
        </w:p>
      </w:tc>
    </w:tr>
    <w:tr w:rsidR="00363A33" w:rsidTr="00567163">
      <w:tblPrEx>
        <w:tblBorders>
          <w:bottom w:val="single" w:sz="4" w:space="0" w:color="003366"/>
        </w:tblBorders>
        <w:tblLook w:val="0000" w:firstRow="0" w:lastRow="0" w:firstColumn="0" w:lastColumn="0" w:noHBand="0" w:noVBand="0"/>
      </w:tblPrEx>
      <w:trPr>
        <w:gridBefore w:val="1"/>
        <w:gridAfter w:val="1"/>
        <w:wBefore w:w="91" w:type="dxa"/>
        <w:wAfter w:w="1034" w:type="dxa"/>
        <w:cantSplit/>
        <w:trHeight w:val="195"/>
      </w:trPr>
      <w:tc>
        <w:tcPr>
          <w:tcW w:w="10442" w:type="dxa"/>
          <w:gridSpan w:val="2"/>
          <w:tcBorders>
            <w:top w:val="nil"/>
            <w:bottom w:val="nil"/>
          </w:tcBorders>
        </w:tcPr>
        <w:p w:rsidR="00363A33" w:rsidRDefault="00363A33" w:rsidP="005964A0">
          <w:pPr>
            <w:pStyle w:val="Header"/>
            <w:tabs>
              <w:tab w:val="clear" w:pos="8640"/>
            </w:tabs>
            <w:spacing w:before="0" w:after="0"/>
            <w:jc w:val="right"/>
            <w:rPr>
              <w:rFonts w:cs="Arial"/>
              <w:b/>
              <w:bCs/>
              <w:color w:val="333333"/>
              <w:sz w:val="14"/>
            </w:rPr>
          </w:pPr>
          <w:r>
            <w:rPr>
              <w:rFonts w:cs="Arial"/>
              <w:b/>
              <w:bCs/>
              <w:color w:val="333333"/>
              <w:sz w:val="14"/>
            </w:rPr>
            <w:t xml:space="preserve">Anexa </w:t>
          </w:r>
          <w:r w:rsidR="00553118">
            <w:rPr>
              <w:rFonts w:cs="Arial"/>
              <w:b/>
              <w:bCs/>
              <w:color w:val="333333"/>
              <w:sz w:val="14"/>
            </w:rPr>
            <w:t xml:space="preserve">2- Grila </w:t>
          </w:r>
          <w:r w:rsidR="005964A0">
            <w:rPr>
              <w:rFonts w:cs="Arial"/>
              <w:b/>
              <w:bCs/>
              <w:color w:val="333333"/>
              <w:sz w:val="14"/>
            </w:rPr>
            <w:t>de verificare</w:t>
          </w:r>
        </w:p>
      </w:tc>
    </w:tr>
  </w:tbl>
  <w:p w:rsidR="00363A33" w:rsidRDefault="00363A33" w:rsidP="00567163">
    <w:pPr>
      <w:pStyle w:val="Header"/>
      <w:tabs>
        <w:tab w:val="clear" w:pos="4320"/>
        <w:tab w:val="clear" w:pos="8640"/>
        <w:tab w:val="left" w:pos="127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567" w:type="dxa"/>
      <w:tblLayout w:type="fixed"/>
      <w:tblLook w:val="01E0" w:firstRow="1" w:lastRow="1" w:firstColumn="1" w:lastColumn="1" w:noHBand="0" w:noVBand="0"/>
    </w:tblPr>
    <w:tblGrid>
      <w:gridCol w:w="91"/>
      <w:gridCol w:w="10195"/>
      <w:gridCol w:w="247"/>
      <w:gridCol w:w="1034"/>
    </w:tblGrid>
    <w:tr w:rsidR="00BA2735" w:rsidTr="00567163">
      <w:trPr>
        <w:trHeight w:val="834"/>
      </w:trPr>
      <w:tc>
        <w:tcPr>
          <w:tcW w:w="11567" w:type="dxa"/>
          <w:gridSpan w:val="4"/>
          <w:vAlign w:val="center"/>
        </w:tcPr>
        <w:tbl>
          <w:tblPr>
            <w:tblW w:w="9116" w:type="dxa"/>
            <w:tblInd w:w="2" w:type="dxa"/>
            <w:tblLayout w:type="fixed"/>
            <w:tblCellMar>
              <w:left w:w="0" w:type="dxa"/>
              <w:right w:w="0" w:type="dxa"/>
            </w:tblCellMar>
            <w:tblLook w:val="00A0" w:firstRow="1" w:lastRow="0" w:firstColumn="1" w:lastColumn="0" w:noHBand="0" w:noVBand="0"/>
          </w:tblPr>
          <w:tblGrid>
            <w:gridCol w:w="5918"/>
            <w:gridCol w:w="3198"/>
          </w:tblGrid>
          <w:tr w:rsidR="00BA2735" w:rsidTr="00567163">
            <w:trPr>
              <w:trHeight w:val="808"/>
            </w:trPr>
            <w:tc>
              <w:tcPr>
                <w:tcW w:w="5918" w:type="dxa"/>
              </w:tcPr>
              <w:p w:rsidR="00BA2735" w:rsidRPr="00CD5B3B" w:rsidRDefault="00BA2735" w:rsidP="003F3DE9">
                <w:pPr>
                  <w:pStyle w:val="MediumGrid21"/>
                  <w:rPr>
                    <w:rFonts w:cs="Times New Roman"/>
                  </w:rPr>
                </w:pPr>
                <w:r>
                  <w:rPr>
                    <w:noProof/>
                    <w:sz w:val="22"/>
                    <w:szCs w:val="22"/>
                    <w:lang w:val="ro-RO" w:eastAsia="ro-RO"/>
                  </w:rPr>
                  <w:drawing>
                    <wp:anchor distT="0" distB="0" distL="114300" distR="114300" simplePos="0" relativeHeight="251663360" behindDoc="1" locked="0" layoutInCell="1" allowOverlap="1" wp14:anchorId="5DAD9999" wp14:editId="67EA6E07">
                      <wp:simplePos x="0" y="0"/>
                      <wp:positionH relativeFrom="margin">
                        <wp:posOffset>132080</wp:posOffset>
                      </wp:positionH>
                      <wp:positionV relativeFrom="margin">
                        <wp:posOffset>-69850</wp:posOffset>
                      </wp:positionV>
                      <wp:extent cx="6810375" cy="790575"/>
                      <wp:effectExtent l="0" t="0" r="0" b="9525"/>
                      <wp:wrapNone/>
                      <wp:docPr id="2" name="Picture 2" descr="C:\Users\ionescus.DIT\site\cenentar\antet_logo_mdrap_cent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onescus.DIT\site\cenentar\antet_logo_mdrap_centen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0170" cy="7928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98" w:type="dxa"/>
                <w:vAlign w:val="center"/>
              </w:tcPr>
              <w:p w:rsidR="00BA2735" w:rsidRDefault="00BA2735" w:rsidP="003F3DE9">
                <w:pPr>
                  <w:pStyle w:val="MediumGrid21"/>
                  <w:jc w:val="right"/>
                  <w:rPr>
                    <w:rFonts w:cs="Times New Roman"/>
                  </w:rPr>
                </w:pPr>
              </w:p>
              <w:p w:rsidR="00BA2735" w:rsidRDefault="00BA2735" w:rsidP="003F3DE9">
                <w:pPr>
                  <w:pStyle w:val="MediumGrid21"/>
                  <w:jc w:val="right"/>
                  <w:rPr>
                    <w:rFonts w:cs="Times New Roman"/>
                  </w:rPr>
                </w:pPr>
              </w:p>
              <w:p w:rsidR="00BA2735" w:rsidRDefault="00BA2735" w:rsidP="003F3DE9">
                <w:pPr>
                  <w:pStyle w:val="MediumGrid21"/>
                  <w:jc w:val="right"/>
                  <w:rPr>
                    <w:rFonts w:cs="Times New Roman"/>
                  </w:rPr>
                </w:pPr>
              </w:p>
            </w:tc>
          </w:tr>
        </w:tbl>
        <w:p w:rsidR="00BA2735" w:rsidRDefault="00BA2735" w:rsidP="003F3DE9">
          <w:pPr>
            <w:pStyle w:val="Footer"/>
            <w:jc w:val="right"/>
          </w:pPr>
        </w:p>
      </w:tc>
    </w:tr>
    <w:tr w:rsidR="00BA2735" w:rsidTr="00567163">
      <w:tblPrEx>
        <w:tblBorders>
          <w:bottom w:val="single" w:sz="4" w:space="0" w:color="003366"/>
        </w:tblBorders>
        <w:tblLook w:val="0000" w:firstRow="0" w:lastRow="0" w:firstColumn="0" w:lastColumn="0" w:noHBand="0" w:noVBand="0"/>
      </w:tblPrEx>
      <w:trPr>
        <w:gridBefore w:val="1"/>
        <w:gridAfter w:val="2"/>
        <w:wBefore w:w="91" w:type="dxa"/>
        <w:wAfter w:w="1281" w:type="dxa"/>
        <w:trHeight w:val="458"/>
      </w:trPr>
      <w:tc>
        <w:tcPr>
          <w:tcW w:w="10195" w:type="dxa"/>
          <w:tcBorders>
            <w:bottom w:val="single" w:sz="4" w:space="0" w:color="333333"/>
          </w:tcBorders>
        </w:tcPr>
        <w:p w:rsidR="00BA2735" w:rsidRDefault="00BA2735" w:rsidP="00B7345F">
          <w:pPr>
            <w:pStyle w:val="Header"/>
            <w:jc w:val="both"/>
            <w:rPr>
              <w:rFonts w:cs="Arial"/>
              <w:b/>
              <w:color w:val="333333"/>
              <w:sz w:val="16"/>
              <w:szCs w:val="16"/>
            </w:rPr>
          </w:pPr>
        </w:p>
        <w:p w:rsidR="00BA2735" w:rsidRPr="00D3096F" w:rsidRDefault="00BA2735" w:rsidP="00B7345F">
          <w:pPr>
            <w:pStyle w:val="Header"/>
            <w:jc w:val="both"/>
            <w:rPr>
              <w:rFonts w:cs="Arial"/>
              <w:b/>
              <w:color w:val="333333"/>
              <w:sz w:val="16"/>
              <w:szCs w:val="16"/>
            </w:rPr>
          </w:pPr>
          <w:r w:rsidRPr="00D3096F">
            <w:rPr>
              <w:rFonts w:cs="Arial"/>
              <w:b/>
              <w:color w:val="333333"/>
              <w:sz w:val="16"/>
              <w:szCs w:val="16"/>
            </w:rPr>
            <w:t xml:space="preserve">Programul </w:t>
          </w:r>
          <w:r>
            <w:rPr>
              <w:rFonts w:cs="Arial"/>
              <w:b/>
              <w:color w:val="333333"/>
              <w:sz w:val="16"/>
              <w:szCs w:val="16"/>
            </w:rPr>
            <w:t>Operaţional Regional 2014-2020</w:t>
          </w:r>
        </w:p>
        <w:p w:rsidR="00BA2735" w:rsidRDefault="00BA2735" w:rsidP="00567163">
          <w:pPr>
            <w:pStyle w:val="Header"/>
            <w:ind w:right="4365"/>
            <w:jc w:val="both"/>
            <w:rPr>
              <w:rFonts w:cs="Arial"/>
              <w:b/>
              <w:bCs/>
              <w:color w:val="333333"/>
              <w:sz w:val="16"/>
              <w:szCs w:val="16"/>
            </w:rPr>
          </w:pPr>
          <w:r w:rsidRPr="00790F00">
            <w:rPr>
              <w:rFonts w:cs="Arial"/>
              <w:b/>
              <w:bCs/>
              <w:color w:val="333333"/>
              <w:sz w:val="16"/>
              <w:szCs w:val="16"/>
            </w:rPr>
            <w:t xml:space="preserve">Axa prioritară </w:t>
          </w:r>
          <w:r>
            <w:rPr>
              <w:rFonts w:cs="Arial"/>
              <w:b/>
              <w:bCs/>
              <w:color w:val="333333"/>
              <w:sz w:val="16"/>
              <w:szCs w:val="16"/>
            </w:rPr>
            <w:t>9</w:t>
          </w:r>
        </w:p>
        <w:p w:rsidR="00BA2735" w:rsidRPr="00B7345F" w:rsidRDefault="00BA2735" w:rsidP="00567163">
          <w:pPr>
            <w:pStyle w:val="Header"/>
            <w:ind w:right="4365"/>
            <w:jc w:val="both"/>
            <w:rPr>
              <w:rFonts w:cs="Arial"/>
              <w:b/>
              <w:color w:val="333333"/>
              <w:sz w:val="16"/>
              <w:szCs w:val="16"/>
            </w:rPr>
          </w:pPr>
          <w:r w:rsidRPr="00D3096F">
            <w:rPr>
              <w:rFonts w:cs="Arial"/>
              <w:color w:val="333333"/>
              <w:sz w:val="16"/>
              <w:szCs w:val="16"/>
            </w:rPr>
            <w:t xml:space="preserve">Prioritatea de investiții </w:t>
          </w:r>
          <w:r>
            <w:rPr>
              <w:rFonts w:cs="Arial"/>
              <w:color w:val="333333"/>
              <w:sz w:val="16"/>
              <w:szCs w:val="16"/>
            </w:rPr>
            <w:t>9.1</w:t>
          </w:r>
        </w:p>
      </w:tc>
    </w:tr>
    <w:tr w:rsidR="00BA2735" w:rsidTr="00567163">
      <w:tblPrEx>
        <w:tblBorders>
          <w:bottom w:val="single" w:sz="4" w:space="0" w:color="003366"/>
        </w:tblBorders>
        <w:tblLook w:val="0000" w:firstRow="0" w:lastRow="0" w:firstColumn="0" w:lastColumn="0" w:noHBand="0" w:noVBand="0"/>
      </w:tblPrEx>
      <w:trPr>
        <w:gridBefore w:val="1"/>
        <w:gridAfter w:val="1"/>
        <w:wBefore w:w="91" w:type="dxa"/>
        <w:wAfter w:w="1034" w:type="dxa"/>
        <w:cantSplit/>
        <w:trHeight w:val="89"/>
      </w:trPr>
      <w:tc>
        <w:tcPr>
          <w:tcW w:w="10442" w:type="dxa"/>
          <w:gridSpan w:val="2"/>
          <w:tcBorders>
            <w:top w:val="single" w:sz="4" w:space="0" w:color="333333"/>
            <w:bottom w:val="nil"/>
          </w:tcBorders>
        </w:tcPr>
        <w:p w:rsidR="00BA2735" w:rsidRPr="001A233C" w:rsidRDefault="00BA2735" w:rsidP="00B7242D">
          <w:pPr>
            <w:pStyle w:val="Header"/>
            <w:jc w:val="right"/>
            <w:rPr>
              <w:rFonts w:cs="Arial"/>
              <w:color w:val="333333"/>
              <w:sz w:val="14"/>
            </w:rPr>
          </w:pPr>
          <w:r>
            <w:rPr>
              <w:rFonts w:cs="Arial"/>
              <w:b/>
              <w:bCs/>
              <w:color w:val="333333"/>
              <w:sz w:val="14"/>
            </w:rPr>
            <w:t xml:space="preserve">Ghidul Solicitantului. Condiții specifice de accesare a fondurilor în cadrul </w:t>
          </w:r>
          <w:r w:rsidR="00B7242D">
            <w:rPr>
              <w:rFonts w:cs="Arial"/>
              <w:b/>
              <w:bCs/>
              <w:color w:val="333333"/>
              <w:sz w:val="14"/>
            </w:rPr>
            <w:t>Priorității de investiții 9.1</w:t>
          </w:r>
          <w:r w:rsidRPr="00FD76D0">
            <w:t xml:space="preserve"> </w:t>
          </w:r>
        </w:p>
      </w:tc>
    </w:tr>
    <w:tr w:rsidR="00BA2735" w:rsidTr="00567163">
      <w:tblPrEx>
        <w:tblBorders>
          <w:bottom w:val="single" w:sz="4" w:space="0" w:color="003366"/>
        </w:tblBorders>
        <w:tblLook w:val="0000" w:firstRow="0" w:lastRow="0" w:firstColumn="0" w:lastColumn="0" w:noHBand="0" w:noVBand="0"/>
      </w:tblPrEx>
      <w:trPr>
        <w:gridBefore w:val="1"/>
        <w:gridAfter w:val="1"/>
        <w:wBefore w:w="91" w:type="dxa"/>
        <w:wAfter w:w="1034" w:type="dxa"/>
        <w:cantSplit/>
        <w:trHeight w:val="195"/>
      </w:trPr>
      <w:tc>
        <w:tcPr>
          <w:tcW w:w="10442" w:type="dxa"/>
          <w:gridSpan w:val="2"/>
          <w:tcBorders>
            <w:top w:val="nil"/>
            <w:bottom w:val="nil"/>
          </w:tcBorders>
        </w:tcPr>
        <w:p w:rsidR="00BA2735" w:rsidRDefault="00BA2735" w:rsidP="005964A0">
          <w:pPr>
            <w:pStyle w:val="Header"/>
            <w:tabs>
              <w:tab w:val="clear" w:pos="8640"/>
            </w:tabs>
            <w:spacing w:before="0" w:after="0"/>
            <w:jc w:val="right"/>
            <w:rPr>
              <w:rFonts w:cs="Arial"/>
              <w:b/>
              <w:bCs/>
              <w:color w:val="333333"/>
              <w:sz w:val="14"/>
            </w:rPr>
          </w:pPr>
          <w:r>
            <w:rPr>
              <w:rFonts w:cs="Arial"/>
              <w:b/>
              <w:bCs/>
              <w:color w:val="333333"/>
              <w:sz w:val="14"/>
            </w:rPr>
            <w:t>Anexa 2- Grila de verificare</w:t>
          </w:r>
        </w:p>
      </w:tc>
    </w:tr>
  </w:tbl>
  <w:p w:rsidR="00BA2735" w:rsidRDefault="00BA2735" w:rsidP="00567163">
    <w:pPr>
      <w:pStyle w:val="Header"/>
      <w:tabs>
        <w:tab w:val="clear" w:pos="4320"/>
        <w:tab w:val="clear" w:pos="8640"/>
        <w:tab w:val="left" w:pos="127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C4" w:rsidRPr="00D37FC4" w:rsidRDefault="00D37FC4" w:rsidP="00D37FC4">
    <w:pPr>
      <w:pStyle w:val="Header"/>
      <w:rPr>
        <w:rFonts w:cs="Arial"/>
        <w:b/>
        <w:color w:val="333333"/>
        <w:sz w:val="16"/>
        <w:szCs w:val="16"/>
      </w:rPr>
    </w:pPr>
  </w:p>
  <w:p w:rsidR="00D37FC4" w:rsidRPr="00D37FC4" w:rsidRDefault="00D37FC4" w:rsidP="00D37FC4">
    <w:pPr>
      <w:pStyle w:val="Header"/>
      <w:rPr>
        <w:rFonts w:cs="Arial"/>
        <w:b/>
        <w:color w:val="333333"/>
        <w:sz w:val="16"/>
        <w:szCs w:val="16"/>
      </w:rPr>
    </w:pPr>
    <w:r w:rsidRPr="00D37FC4">
      <w:rPr>
        <w:rFonts w:cs="Arial"/>
        <w:b/>
        <w:color w:val="333333"/>
        <w:sz w:val="16"/>
        <w:szCs w:val="16"/>
      </w:rPr>
      <w:t>Programul Operaţional Regional 2014-2020</w:t>
    </w:r>
  </w:p>
  <w:p w:rsidR="00D37FC4" w:rsidRPr="00D37FC4" w:rsidRDefault="00D37FC4" w:rsidP="00D37FC4">
    <w:pPr>
      <w:pStyle w:val="Header"/>
      <w:rPr>
        <w:rFonts w:cs="Arial"/>
        <w:b/>
        <w:color w:val="333333"/>
        <w:sz w:val="16"/>
        <w:szCs w:val="16"/>
      </w:rPr>
    </w:pPr>
    <w:r w:rsidRPr="00D37FC4">
      <w:rPr>
        <w:rFonts w:cs="Arial"/>
        <w:b/>
        <w:color w:val="333333"/>
        <w:sz w:val="16"/>
        <w:szCs w:val="16"/>
      </w:rPr>
      <w:t>Axa prioritară 9</w:t>
    </w:r>
  </w:p>
  <w:p w:rsidR="00D37FC4" w:rsidRPr="00D37FC4" w:rsidRDefault="00D37FC4" w:rsidP="00D37FC4">
    <w:pPr>
      <w:pStyle w:val="Header"/>
      <w:rPr>
        <w:rFonts w:cs="Arial"/>
        <w:b/>
        <w:color w:val="333333"/>
        <w:sz w:val="16"/>
        <w:szCs w:val="16"/>
      </w:rPr>
    </w:pPr>
    <w:r w:rsidRPr="00D37FC4">
      <w:rPr>
        <w:rFonts w:cs="Arial"/>
        <w:b/>
        <w:color w:val="333333"/>
        <w:sz w:val="16"/>
        <w:szCs w:val="16"/>
      </w:rPr>
      <w:t>Prioritatea de investiții 9.1</w:t>
    </w:r>
  </w:p>
  <w:p w:rsidR="00D37FC4" w:rsidRPr="00D37FC4" w:rsidRDefault="00D37FC4" w:rsidP="00D37FC4">
    <w:pPr>
      <w:pStyle w:val="Header"/>
      <w:rPr>
        <w:rFonts w:cs="Arial"/>
        <w:b/>
        <w:color w:val="333333"/>
        <w:sz w:val="16"/>
        <w:szCs w:val="16"/>
      </w:rPr>
    </w:pPr>
    <w:r w:rsidRPr="00D37FC4">
      <w:rPr>
        <w:rFonts w:cs="Arial"/>
        <w:b/>
        <w:color w:val="333333"/>
        <w:sz w:val="16"/>
        <w:szCs w:val="16"/>
      </w:rPr>
      <w:t xml:space="preserve">Ghidul Solicitantului. Condiții specifice de accesare a fondurilor în cadrul apelului de proiecte POR/2018/9/9.1/1 </w:t>
    </w:r>
  </w:p>
  <w:p w:rsidR="00363A33" w:rsidRPr="00D37FC4" w:rsidRDefault="00D37FC4" w:rsidP="00D37FC4">
    <w:pPr>
      <w:pStyle w:val="Header"/>
    </w:pPr>
    <w:r w:rsidRPr="00D37FC4">
      <w:rPr>
        <w:rFonts w:cs="Arial"/>
        <w:b/>
        <w:color w:val="333333"/>
        <w:sz w:val="16"/>
        <w:szCs w:val="16"/>
      </w:rPr>
      <w:t>Anexa 2- Grila de verificare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BC9"/>
    <w:multiLevelType w:val="multilevel"/>
    <w:tmpl w:val="59B287E8"/>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
    <w:nsid w:val="057F021B"/>
    <w:multiLevelType w:val="hybridMultilevel"/>
    <w:tmpl w:val="D208F75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1A7617"/>
    <w:multiLevelType w:val="hybridMultilevel"/>
    <w:tmpl w:val="64A6A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B8B5771"/>
    <w:multiLevelType w:val="hybridMultilevel"/>
    <w:tmpl w:val="F7728E52"/>
    <w:lvl w:ilvl="0" w:tplc="41BE6E3A">
      <w:start w:val="1"/>
      <w:numFmt w:val="decimal"/>
      <w:lvlText w:val="%1."/>
      <w:lvlJc w:val="left"/>
      <w:pPr>
        <w:ind w:left="720" w:hanging="360"/>
      </w:pPr>
      <w:rPr>
        <w:rFonts w:asciiTheme="minorHAnsi" w:hAnsiTheme="minorHAns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D7A0148"/>
    <w:multiLevelType w:val="hybridMultilevel"/>
    <w:tmpl w:val="1BA8477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857C23"/>
    <w:multiLevelType w:val="hybridMultilevel"/>
    <w:tmpl w:val="F78AF6FC"/>
    <w:lvl w:ilvl="0" w:tplc="3EE42912">
      <w:start w:val="1"/>
      <w:numFmt w:val="decimal"/>
      <w:lvlText w:val="%1."/>
      <w:lvlJc w:val="left"/>
      <w:pPr>
        <w:ind w:left="375" w:hanging="360"/>
      </w:pPr>
      <w:rPr>
        <w:rFonts w:hint="default"/>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7">
    <w:nsid w:val="2ABD42FF"/>
    <w:multiLevelType w:val="hybridMultilevel"/>
    <w:tmpl w:val="7B7E021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5C50368"/>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66455CA"/>
    <w:multiLevelType w:val="hybridMultilevel"/>
    <w:tmpl w:val="AA5AE76C"/>
    <w:lvl w:ilvl="0" w:tplc="0418000F">
      <w:start w:val="1"/>
      <w:numFmt w:val="decimal"/>
      <w:pStyle w:val="bulletX"/>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ED7ACF"/>
    <w:multiLevelType w:val="hybridMultilevel"/>
    <w:tmpl w:val="CCBE3A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A954591"/>
    <w:multiLevelType w:val="multilevel"/>
    <w:tmpl w:val="21E6C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C520FE0"/>
    <w:multiLevelType w:val="hybridMultilevel"/>
    <w:tmpl w:val="E9EEDEB4"/>
    <w:lvl w:ilvl="0" w:tplc="04180001">
      <w:start w:val="1"/>
      <w:numFmt w:val="bullet"/>
      <w:lvlText w:val=""/>
      <w:lvlJc w:val="left"/>
      <w:pPr>
        <w:ind w:left="1996" w:hanging="360"/>
      </w:pPr>
      <w:rPr>
        <w:rFonts w:ascii="Symbol" w:hAnsi="Symbol" w:hint="default"/>
      </w:rPr>
    </w:lvl>
    <w:lvl w:ilvl="1" w:tplc="04180003" w:tentative="1">
      <w:start w:val="1"/>
      <w:numFmt w:val="bullet"/>
      <w:lvlText w:val="o"/>
      <w:lvlJc w:val="left"/>
      <w:pPr>
        <w:ind w:left="2716" w:hanging="360"/>
      </w:pPr>
      <w:rPr>
        <w:rFonts w:ascii="Courier New" w:hAnsi="Courier New" w:cs="Courier New" w:hint="default"/>
      </w:rPr>
    </w:lvl>
    <w:lvl w:ilvl="2" w:tplc="04180005" w:tentative="1">
      <w:start w:val="1"/>
      <w:numFmt w:val="bullet"/>
      <w:lvlText w:val=""/>
      <w:lvlJc w:val="left"/>
      <w:pPr>
        <w:ind w:left="3436" w:hanging="360"/>
      </w:pPr>
      <w:rPr>
        <w:rFonts w:ascii="Wingdings" w:hAnsi="Wingdings" w:hint="default"/>
      </w:rPr>
    </w:lvl>
    <w:lvl w:ilvl="3" w:tplc="04180001">
      <w:start w:val="1"/>
      <w:numFmt w:val="bullet"/>
      <w:lvlText w:val=""/>
      <w:lvlJc w:val="left"/>
      <w:pPr>
        <w:ind w:left="4156" w:hanging="360"/>
      </w:pPr>
      <w:rPr>
        <w:rFonts w:ascii="Symbol" w:hAnsi="Symbol" w:hint="default"/>
      </w:rPr>
    </w:lvl>
    <w:lvl w:ilvl="4" w:tplc="04180003" w:tentative="1">
      <w:start w:val="1"/>
      <w:numFmt w:val="bullet"/>
      <w:lvlText w:val="o"/>
      <w:lvlJc w:val="left"/>
      <w:pPr>
        <w:ind w:left="4876" w:hanging="360"/>
      </w:pPr>
      <w:rPr>
        <w:rFonts w:ascii="Courier New" w:hAnsi="Courier New" w:cs="Courier New" w:hint="default"/>
      </w:rPr>
    </w:lvl>
    <w:lvl w:ilvl="5" w:tplc="04180005" w:tentative="1">
      <w:start w:val="1"/>
      <w:numFmt w:val="bullet"/>
      <w:lvlText w:val=""/>
      <w:lvlJc w:val="left"/>
      <w:pPr>
        <w:ind w:left="5596" w:hanging="360"/>
      </w:pPr>
      <w:rPr>
        <w:rFonts w:ascii="Wingdings" w:hAnsi="Wingdings" w:hint="default"/>
      </w:rPr>
    </w:lvl>
    <w:lvl w:ilvl="6" w:tplc="04180001" w:tentative="1">
      <w:start w:val="1"/>
      <w:numFmt w:val="bullet"/>
      <w:lvlText w:val=""/>
      <w:lvlJc w:val="left"/>
      <w:pPr>
        <w:ind w:left="6316" w:hanging="360"/>
      </w:pPr>
      <w:rPr>
        <w:rFonts w:ascii="Symbol" w:hAnsi="Symbol" w:hint="default"/>
      </w:rPr>
    </w:lvl>
    <w:lvl w:ilvl="7" w:tplc="04180003" w:tentative="1">
      <w:start w:val="1"/>
      <w:numFmt w:val="bullet"/>
      <w:lvlText w:val="o"/>
      <w:lvlJc w:val="left"/>
      <w:pPr>
        <w:ind w:left="7036" w:hanging="360"/>
      </w:pPr>
      <w:rPr>
        <w:rFonts w:ascii="Courier New" w:hAnsi="Courier New" w:cs="Courier New" w:hint="default"/>
      </w:rPr>
    </w:lvl>
    <w:lvl w:ilvl="8" w:tplc="04180005" w:tentative="1">
      <w:start w:val="1"/>
      <w:numFmt w:val="bullet"/>
      <w:lvlText w:val=""/>
      <w:lvlJc w:val="left"/>
      <w:pPr>
        <w:ind w:left="7756" w:hanging="360"/>
      </w:pPr>
      <w:rPr>
        <w:rFonts w:ascii="Wingdings" w:hAnsi="Wingdings" w:hint="default"/>
      </w:rPr>
    </w:lvl>
  </w:abstractNum>
  <w:abstractNum w:abstractNumId="17">
    <w:nsid w:val="5C601E9E"/>
    <w:multiLevelType w:val="hybridMultilevel"/>
    <w:tmpl w:val="0EF65F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5CAB4EEB"/>
    <w:multiLevelType w:val="hybridMultilevel"/>
    <w:tmpl w:val="C122AA2E"/>
    <w:lvl w:ilvl="0" w:tplc="2F1A548A">
      <w:start w:val="1"/>
      <w:numFmt w:val="decimal"/>
      <w:lvlText w:val="%1."/>
      <w:lvlJc w:val="left"/>
      <w:pPr>
        <w:ind w:left="360" w:hanging="360"/>
      </w:pPr>
      <w:rPr>
        <w:rFonts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64130BA4"/>
    <w:multiLevelType w:val="hybridMultilevel"/>
    <w:tmpl w:val="A344EFF8"/>
    <w:lvl w:ilvl="0" w:tplc="CBB8FC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BE9245A"/>
    <w:multiLevelType w:val="hybridMultilevel"/>
    <w:tmpl w:val="792C2DF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73A13DFB"/>
    <w:multiLevelType w:val="hybridMultilevel"/>
    <w:tmpl w:val="607E2A3E"/>
    <w:lvl w:ilvl="0" w:tplc="334090CC">
      <w:start w:val="1"/>
      <w:numFmt w:val="upperRoman"/>
      <w:lvlText w:val="%1."/>
      <w:lvlJc w:val="right"/>
      <w:pPr>
        <w:ind w:left="720" w:hanging="360"/>
      </w:pPr>
      <w:rPr>
        <w:b/>
        <w:color w:val="auto"/>
      </w:rPr>
    </w:lvl>
    <w:lvl w:ilvl="1" w:tplc="1F962D88">
      <w:numFmt w:val="bullet"/>
      <w:lvlText w:val="•"/>
      <w:lvlJc w:val="left"/>
      <w:pPr>
        <w:ind w:left="1440" w:hanging="360"/>
      </w:pPr>
      <w:rPr>
        <w:rFonts w:ascii="Trebuchet MS" w:eastAsia="Times New Roman" w:hAnsi="Trebuchet MS" w:cs="Times New Roman" w:hint="default"/>
      </w:rPr>
    </w:lvl>
    <w:lvl w:ilvl="2" w:tplc="E98E911C">
      <w:start w:val="1"/>
      <w:numFmt w:val="decimal"/>
      <w:lvlText w:val="%3."/>
      <w:lvlJc w:val="left"/>
      <w:pPr>
        <w:ind w:left="2340" w:hanging="36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97A14A4"/>
    <w:multiLevelType w:val="hybridMultilevel"/>
    <w:tmpl w:val="72A0EA5E"/>
    <w:lvl w:ilvl="0" w:tplc="C9B80D44">
      <w:start w:val="1"/>
      <w:numFmt w:val="decimal"/>
      <w:lvlText w:val="%1."/>
      <w:lvlJc w:val="left"/>
      <w:pPr>
        <w:ind w:left="360" w:hanging="360"/>
      </w:pPr>
      <w:rPr>
        <w:rFonts w:hint="default"/>
        <w:sz w:val="18"/>
        <w:szCs w:val="18"/>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nsid w:val="7A6F442A"/>
    <w:multiLevelType w:val="hybridMultilevel"/>
    <w:tmpl w:val="B7CC9402"/>
    <w:lvl w:ilvl="0" w:tplc="657249C6">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5"/>
  </w:num>
  <w:num w:numId="2">
    <w:abstractNumId w:val="10"/>
  </w:num>
  <w:num w:numId="3">
    <w:abstractNumId w:val="21"/>
  </w:num>
  <w:num w:numId="4">
    <w:abstractNumId w:val="8"/>
  </w:num>
  <w:num w:numId="5">
    <w:abstractNumId w:val="9"/>
  </w:num>
  <w:num w:numId="6">
    <w:abstractNumId w:val="13"/>
  </w:num>
  <w:num w:numId="7">
    <w:abstractNumId w:val="12"/>
  </w:num>
  <w:num w:numId="8">
    <w:abstractNumId w:val="11"/>
  </w:num>
  <w:num w:numId="9">
    <w:abstractNumId w:val="22"/>
  </w:num>
  <w:num w:numId="10">
    <w:abstractNumId w:val="2"/>
  </w:num>
  <w:num w:numId="11">
    <w:abstractNumId w:val="0"/>
  </w:num>
  <w:num w:numId="12">
    <w:abstractNumId w:val="6"/>
  </w:num>
  <w:num w:numId="13">
    <w:abstractNumId w:val="18"/>
  </w:num>
  <w:num w:numId="14">
    <w:abstractNumId w:val="20"/>
  </w:num>
  <w:num w:numId="15">
    <w:abstractNumId w:val="16"/>
  </w:num>
  <w:num w:numId="16">
    <w:abstractNumId w:val="17"/>
  </w:num>
  <w:num w:numId="17">
    <w:abstractNumId w:val="4"/>
  </w:num>
  <w:num w:numId="18">
    <w:abstractNumId w:val="19"/>
  </w:num>
  <w:num w:numId="19">
    <w:abstractNumId w:val="3"/>
  </w:num>
  <w:num w:numId="20">
    <w:abstractNumId w:val="1"/>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7"/>
  </w:num>
  <w:num w:numId="2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E1"/>
    <w:rsid w:val="00000666"/>
    <w:rsid w:val="00000768"/>
    <w:rsid w:val="00000B34"/>
    <w:rsid w:val="00001FCF"/>
    <w:rsid w:val="0000238A"/>
    <w:rsid w:val="000037F2"/>
    <w:rsid w:val="00004EBD"/>
    <w:rsid w:val="00005FCB"/>
    <w:rsid w:val="00020CE2"/>
    <w:rsid w:val="00022464"/>
    <w:rsid w:val="000234E1"/>
    <w:rsid w:val="00023915"/>
    <w:rsid w:val="00026E81"/>
    <w:rsid w:val="0003001B"/>
    <w:rsid w:val="000316A4"/>
    <w:rsid w:val="0003175A"/>
    <w:rsid w:val="00032F6A"/>
    <w:rsid w:val="0003414C"/>
    <w:rsid w:val="00034DCE"/>
    <w:rsid w:val="0003527B"/>
    <w:rsid w:val="00035FCA"/>
    <w:rsid w:val="00036A20"/>
    <w:rsid w:val="00040138"/>
    <w:rsid w:val="000407A5"/>
    <w:rsid w:val="00040DD8"/>
    <w:rsid w:val="00042F9F"/>
    <w:rsid w:val="00043CCD"/>
    <w:rsid w:val="00044A9D"/>
    <w:rsid w:val="00045899"/>
    <w:rsid w:val="000458E4"/>
    <w:rsid w:val="000463DF"/>
    <w:rsid w:val="00046D31"/>
    <w:rsid w:val="00047176"/>
    <w:rsid w:val="000476F9"/>
    <w:rsid w:val="0005007F"/>
    <w:rsid w:val="00050255"/>
    <w:rsid w:val="0005039D"/>
    <w:rsid w:val="00051731"/>
    <w:rsid w:val="000539A4"/>
    <w:rsid w:val="000548F1"/>
    <w:rsid w:val="00054F8A"/>
    <w:rsid w:val="000561C5"/>
    <w:rsid w:val="00056ACE"/>
    <w:rsid w:val="00057C95"/>
    <w:rsid w:val="00060D50"/>
    <w:rsid w:val="00061791"/>
    <w:rsid w:val="00061FBE"/>
    <w:rsid w:val="00062E8D"/>
    <w:rsid w:val="00062E8F"/>
    <w:rsid w:val="000643CB"/>
    <w:rsid w:val="00064C7B"/>
    <w:rsid w:val="00064EFF"/>
    <w:rsid w:val="00065390"/>
    <w:rsid w:val="00065C0C"/>
    <w:rsid w:val="00065F55"/>
    <w:rsid w:val="00066D29"/>
    <w:rsid w:val="00067345"/>
    <w:rsid w:val="000723C6"/>
    <w:rsid w:val="00072468"/>
    <w:rsid w:val="0007571E"/>
    <w:rsid w:val="00080DFB"/>
    <w:rsid w:val="00081079"/>
    <w:rsid w:val="00081266"/>
    <w:rsid w:val="00081776"/>
    <w:rsid w:val="00083595"/>
    <w:rsid w:val="00083A23"/>
    <w:rsid w:val="00083FD7"/>
    <w:rsid w:val="00084C08"/>
    <w:rsid w:val="000858AE"/>
    <w:rsid w:val="00086120"/>
    <w:rsid w:val="00086554"/>
    <w:rsid w:val="00087DA0"/>
    <w:rsid w:val="00091092"/>
    <w:rsid w:val="0009151D"/>
    <w:rsid w:val="00091CDF"/>
    <w:rsid w:val="00095EA1"/>
    <w:rsid w:val="0009611C"/>
    <w:rsid w:val="00096CC7"/>
    <w:rsid w:val="0009786D"/>
    <w:rsid w:val="000A3E2B"/>
    <w:rsid w:val="000B0793"/>
    <w:rsid w:val="000B0AFF"/>
    <w:rsid w:val="000B47AF"/>
    <w:rsid w:val="000B6128"/>
    <w:rsid w:val="000B7D7D"/>
    <w:rsid w:val="000C1D9B"/>
    <w:rsid w:val="000C2DB5"/>
    <w:rsid w:val="000C388E"/>
    <w:rsid w:val="000C39B8"/>
    <w:rsid w:val="000C3F6A"/>
    <w:rsid w:val="000C4215"/>
    <w:rsid w:val="000C6112"/>
    <w:rsid w:val="000D27DE"/>
    <w:rsid w:val="000D4EBB"/>
    <w:rsid w:val="000D7756"/>
    <w:rsid w:val="000E094D"/>
    <w:rsid w:val="000E2226"/>
    <w:rsid w:val="000E3E4F"/>
    <w:rsid w:val="000E47E1"/>
    <w:rsid w:val="000E4BA0"/>
    <w:rsid w:val="000E67E0"/>
    <w:rsid w:val="000E69C7"/>
    <w:rsid w:val="000E6C5A"/>
    <w:rsid w:val="000E75BE"/>
    <w:rsid w:val="000F32F0"/>
    <w:rsid w:val="000F3638"/>
    <w:rsid w:val="000F37A9"/>
    <w:rsid w:val="000F5B61"/>
    <w:rsid w:val="000F69BE"/>
    <w:rsid w:val="000F69E9"/>
    <w:rsid w:val="000F7204"/>
    <w:rsid w:val="000F7950"/>
    <w:rsid w:val="000F7CA3"/>
    <w:rsid w:val="001001C1"/>
    <w:rsid w:val="00103383"/>
    <w:rsid w:val="001046E8"/>
    <w:rsid w:val="00104F0D"/>
    <w:rsid w:val="00106C4F"/>
    <w:rsid w:val="0011136C"/>
    <w:rsid w:val="00112081"/>
    <w:rsid w:val="001131B1"/>
    <w:rsid w:val="00113EFD"/>
    <w:rsid w:val="001158CF"/>
    <w:rsid w:val="001170A9"/>
    <w:rsid w:val="001208FA"/>
    <w:rsid w:val="00122E91"/>
    <w:rsid w:val="00123253"/>
    <w:rsid w:val="00126C43"/>
    <w:rsid w:val="00130F8A"/>
    <w:rsid w:val="001314B1"/>
    <w:rsid w:val="001319D5"/>
    <w:rsid w:val="00132B2C"/>
    <w:rsid w:val="00133B9F"/>
    <w:rsid w:val="00133C63"/>
    <w:rsid w:val="001340D0"/>
    <w:rsid w:val="001350BF"/>
    <w:rsid w:val="001370C2"/>
    <w:rsid w:val="00137B9B"/>
    <w:rsid w:val="001409D3"/>
    <w:rsid w:val="00140D08"/>
    <w:rsid w:val="00142781"/>
    <w:rsid w:val="00144734"/>
    <w:rsid w:val="00144A9B"/>
    <w:rsid w:val="0014530F"/>
    <w:rsid w:val="001458C1"/>
    <w:rsid w:val="00146060"/>
    <w:rsid w:val="0014716D"/>
    <w:rsid w:val="001503A7"/>
    <w:rsid w:val="0015070C"/>
    <w:rsid w:val="00150D94"/>
    <w:rsid w:val="001521D8"/>
    <w:rsid w:val="00152ADE"/>
    <w:rsid w:val="00153034"/>
    <w:rsid w:val="001532B3"/>
    <w:rsid w:val="00153D99"/>
    <w:rsid w:val="001561B8"/>
    <w:rsid w:val="001566FD"/>
    <w:rsid w:val="00156A29"/>
    <w:rsid w:val="001571E5"/>
    <w:rsid w:val="00157688"/>
    <w:rsid w:val="001614C3"/>
    <w:rsid w:val="00161C0E"/>
    <w:rsid w:val="0016249C"/>
    <w:rsid w:val="00163F9F"/>
    <w:rsid w:val="00165D15"/>
    <w:rsid w:val="00170AA7"/>
    <w:rsid w:val="00174C8F"/>
    <w:rsid w:val="00174F9D"/>
    <w:rsid w:val="00180A42"/>
    <w:rsid w:val="00181880"/>
    <w:rsid w:val="00182119"/>
    <w:rsid w:val="0018422A"/>
    <w:rsid w:val="001843B3"/>
    <w:rsid w:val="001873D4"/>
    <w:rsid w:val="001904B1"/>
    <w:rsid w:val="00192BD5"/>
    <w:rsid w:val="001940B1"/>
    <w:rsid w:val="00196455"/>
    <w:rsid w:val="001A233C"/>
    <w:rsid w:val="001A52D8"/>
    <w:rsid w:val="001A7672"/>
    <w:rsid w:val="001B15C2"/>
    <w:rsid w:val="001B16B8"/>
    <w:rsid w:val="001B2DE8"/>
    <w:rsid w:val="001B39A8"/>
    <w:rsid w:val="001B3AA6"/>
    <w:rsid w:val="001B3E89"/>
    <w:rsid w:val="001B73F8"/>
    <w:rsid w:val="001B74A5"/>
    <w:rsid w:val="001C62AB"/>
    <w:rsid w:val="001C7391"/>
    <w:rsid w:val="001D0604"/>
    <w:rsid w:val="001D24CE"/>
    <w:rsid w:val="001D2670"/>
    <w:rsid w:val="001D4A26"/>
    <w:rsid w:val="001D715C"/>
    <w:rsid w:val="001E4382"/>
    <w:rsid w:val="001E560C"/>
    <w:rsid w:val="001E678E"/>
    <w:rsid w:val="001E705B"/>
    <w:rsid w:val="001E7468"/>
    <w:rsid w:val="001F0934"/>
    <w:rsid w:val="001F0DB4"/>
    <w:rsid w:val="001F24FD"/>
    <w:rsid w:val="001F47B4"/>
    <w:rsid w:val="001F632B"/>
    <w:rsid w:val="001F6E07"/>
    <w:rsid w:val="002003EB"/>
    <w:rsid w:val="00201030"/>
    <w:rsid w:val="0020438E"/>
    <w:rsid w:val="002048B4"/>
    <w:rsid w:val="00204D6E"/>
    <w:rsid w:val="002050AD"/>
    <w:rsid w:val="0021023E"/>
    <w:rsid w:val="00210420"/>
    <w:rsid w:val="002112FD"/>
    <w:rsid w:val="00213160"/>
    <w:rsid w:val="0021373D"/>
    <w:rsid w:val="00213E36"/>
    <w:rsid w:val="00214C9B"/>
    <w:rsid w:val="002151C6"/>
    <w:rsid w:val="002160C6"/>
    <w:rsid w:val="00216E80"/>
    <w:rsid w:val="00217353"/>
    <w:rsid w:val="002238B4"/>
    <w:rsid w:val="00225C1A"/>
    <w:rsid w:val="00226766"/>
    <w:rsid w:val="00227788"/>
    <w:rsid w:val="00230709"/>
    <w:rsid w:val="002310A8"/>
    <w:rsid w:val="0023119C"/>
    <w:rsid w:val="0023176F"/>
    <w:rsid w:val="00231BFF"/>
    <w:rsid w:val="00232FEA"/>
    <w:rsid w:val="00234FFB"/>
    <w:rsid w:val="00235857"/>
    <w:rsid w:val="00236110"/>
    <w:rsid w:val="00236961"/>
    <w:rsid w:val="00236AA0"/>
    <w:rsid w:val="00236B80"/>
    <w:rsid w:val="00237B50"/>
    <w:rsid w:val="00241B99"/>
    <w:rsid w:val="00241C15"/>
    <w:rsid w:val="00244ABB"/>
    <w:rsid w:val="0024585C"/>
    <w:rsid w:val="00246546"/>
    <w:rsid w:val="0024654B"/>
    <w:rsid w:val="002465CE"/>
    <w:rsid w:val="00247517"/>
    <w:rsid w:val="00247BC5"/>
    <w:rsid w:val="00251145"/>
    <w:rsid w:val="0025330D"/>
    <w:rsid w:val="0025345A"/>
    <w:rsid w:val="002537E6"/>
    <w:rsid w:val="00255473"/>
    <w:rsid w:val="00255A6F"/>
    <w:rsid w:val="00260A38"/>
    <w:rsid w:val="002610FD"/>
    <w:rsid w:val="0026153A"/>
    <w:rsid w:val="0026257D"/>
    <w:rsid w:val="0026412F"/>
    <w:rsid w:val="00265225"/>
    <w:rsid w:val="00266430"/>
    <w:rsid w:val="002677C0"/>
    <w:rsid w:val="00267EA4"/>
    <w:rsid w:val="002707B4"/>
    <w:rsid w:val="00270E48"/>
    <w:rsid w:val="00271FCA"/>
    <w:rsid w:val="00273287"/>
    <w:rsid w:val="00274BDC"/>
    <w:rsid w:val="00276817"/>
    <w:rsid w:val="002807BC"/>
    <w:rsid w:val="00281348"/>
    <w:rsid w:val="00281E6D"/>
    <w:rsid w:val="00283F5A"/>
    <w:rsid w:val="002876B6"/>
    <w:rsid w:val="002914EB"/>
    <w:rsid w:val="00295532"/>
    <w:rsid w:val="002958D6"/>
    <w:rsid w:val="00296205"/>
    <w:rsid w:val="002A026B"/>
    <w:rsid w:val="002A35F2"/>
    <w:rsid w:val="002A3CE6"/>
    <w:rsid w:val="002A459B"/>
    <w:rsid w:val="002A546B"/>
    <w:rsid w:val="002A5885"/>
    <w:rsid w:val="002A608F"/>
    <w:rsid w:val="002A7B06"/>
    <w:rsid w:val="002A7DBA"/>
    <w:rsid w:val="002B0C01"/>
    <w:rsid w:val="002B3A18"/>
    <w:rsid w:val="002B3A30"/>
    <w:rsid w:val="002B41CB"/>
    <w:rsid w:val="002B5CF8"/>
    <w:rsid w:val="002B6FBA"/>
    <w:rsid w:val="002C0997"/>
    <w:rsid w:val="002C2EDE"/>
    <w:rsid w:val="002C344A"/>
    <w:rsid w:val="002C4007"/>
    <w:rsid w:val="002C614A"/>
    <w:rsid w:val="002D080E"/>
    <w:rsid w:val="002D0A70"/>
    <w:rsid w:val="002D2724"/>
    <w:rsid w:val="002D5501"/>
    <w:rsid w:val="002D62EB"/>
    <w:rsid w:val="002D7EE3"/>
    <w:rsid w:val="002D7F6F"/>
    <w:rsid w:val="002E221B"/>
    <w:rsid w:val="002E2406"/>
    <w:rsid w:val="002E306C"/>
    <w:rsid w:val="002E3B5D"/>
    <w:rsid w:val="002F03AE"/>
    <w:rsid w:val="002F04FD"/>
    <w:rsid w:val="002F0F69"/>
    <w:rsid w:val="002F25DF"/>
    <w:rsid w:val="002F2AF0"/>
    <w:rsid w:val="002F32B9"/>
    <w:rsid w:val="002F43EC"/>
    <w:rsid w:val="002F4E4D"/>
    <w:rsid w:val="002F5021"/>
    <w:rsid w:val="002F637F"/>
    <w:rsid w:val="002F70FB"/>
    <w:rsid w:val="002F7BC5"/>
    <w:rsid w:val="002F7F80"/>
    <w:rsid w:val="00300D70"/>
    <w:rsid w:val="00301D95"/>
    <w:rsid w:val="003021F3"/>
    <w:rsid w:val="003059B5"/>
    <w:rsid w:val="00306996"/>
    <w:rsid w:val="003126EB"/>
    <w:rsid w:val="00312BF3"/>
    <w:rsid w:val="00313574"/>
    <w:rsid w:val="00314A18"/>
    <w:rsid w:val="00314B59"/>
    <w:rsid w:val="00315EC1"/>
    <w:rsid w:val="0031705B"/>
    <w:rsid w:val="003170B5"/>
    <w:rsid w:val="00317484"/>
    <w:rsid w:val="00317F2B"/>
    <w:rsid w:val="003201C8"/>
    <w:rsid w:val="003250AA"/>
    <w:rsid w:val="00327074"/>
    <w:rsid w:val="00327D5F"/>
    <w:rsid w:val="003303D1"/>
    <w:rsid w:val="00331B1A"/>
    <w:rsid w:val="00331D3E"/>
    <w:rsid w:val="003330E4"/>
    <w:rsid w:val="00333935"/>
    <w:rsid w:val="00333CB7"/>
    <w:rsid w:val="00333FE9"/>
    <w:rsid w:val="003342BB"/>
    <w:rsid w:val="00336BFF"/>
    <w:rsid w:val="0033724E"/>
    <w:rsid w:val="003400BC"/>
    <w:rsid w:val="0034078E"/>
    <w:rsid w:val="00340E6D"/>
    <w:rsid w:val="00343895"/>
    <w:rsid w:val="0034693D"/>
    <w:rsid w:val="00346DE1"/>
    <w:rsid w:val="00347EF2"/>
    <w:rsid w:val="00350D16"/>
    <w:rsid w:val="00352B01"/>
    <w:rsid w:val="00353080"/>
    <w:rsid w:val="003532D4"/>
    <w:rsid w:val="00354097"/>
    <w:rsid w:val="003558C3"/>
    <w:rsid w:val="0035798E"/>
    <w:rsid w:val="00360896"/>
    <w:rsid w:val="00360FC5"/>
    <w:rsid w:val="00361261"/>
    <w:rsid w:val="0036174E"/>
    <w:rsid w:val="00363A33"/>
    <w:rsid w:val="0036401B"/>
    <w:rsid w:val="00367812"/>
    <w:rsid w:val="00370D3A"/>
    <w:rsid w:val="003710CC"/>
    <w:rsid w:val="00374C22"/>
    <w:rsid w:val="003761CE"/>
    <w:rsid w:val="00376403"/>
    <w:rsid w:val="00376868"/>
    <w:rsid w:val="003779E3"/>
    <w:rsid w:val="00377AF1"/>
    <w:rsid w:val="003805E7"/>
    <w:rsid w:val="003812FE"/>
    <w:rsid w:val="00381562"/>
    <w:rsid w:val="00386702"/>
    <w:rsid w:val="00387312"/>
    <w:rsid w:val="0038769B"/>
    <w:rsid w:val="00387A0F"/>
    <w:rsid w:val="003911ED"/>
    <w:rsid w:val="0039262C"/>
    <w:rsid w:val="003936FC"/>
    <w:rsid w:val="00395F7A"/>
    <w:rsid w:val="00396FBD"/>
    <w:rsid w:val="003A201C"/>
    <w:rsid w:val="003A2552"/>
    <w:rsid w:val="003A3867"/>
    <w:rsid w:val="003A6651"/>
    <w:rsid w:val="003B1A11"/>
    <w:rsid w:val="003B34C7"/>
    <w:rsid w:val="003B3BDF"/>
    <w:rsid w:val="003B496B"/>
    <w:rsid w:val="003B5170"/>
    <w:rsid w:val="003B5202"/>
    <w:rsid w:val="003B5D4E"/>
    <w:rsid w:val="003C017F"/>
    <w:rsid w:val="003C09C2"/>
    <w:rsid w:val="003C1033"/>
    <w:rsid w:val="003C2751"/>
    <w:rsid w:val="003C41A5"/>
    <w:rsid w:val="003C50BF"/>
    <w:rsid w:val="003C5813"/>
    <w:rsid w:val="003C60A2"/>
    <w:rsid w:val="003C7E2B"/>
    <w:rsid w:val="003D027A"/>
    <w:rsid w:val="003D2A4A"/>
    <w:rsid w:val="003D4A23"/>
    <w:rsid w:val="003D6C52"/>
    <w:rsid w:val="003D6DB4"/>
    <w:rsid w:val="003D76F3"/>
    <w:rsid w:val="003E0656"/>
    <w:rsid w:val="003E11C1"/>
    <w:rsid w:val="003E17AB"/>
    <w:rsid w:val="003E1968"/>
    <w:rsid w:val="003E4455"/>
    <w:rsid w:val="003E5577"/>
    <w:rsid w:val="003E619D"/>
    <w:rsid w:val="003E7890"/>
    <w:rsid w:val="003F06F2"/>
    <w:rsid w:val="003F23EC"/>
    <w:rsid w:val="003F3DA3"/>
    <w:rsid w:val="003F3DE9"/>
    <w:rsid w:val="003F42D4"/>
    <w:rsid w:val="003F5779"/>
    <w:rsid w:val="003F5E32"/>
    <w:rsid w:val="003F5F05"/>
    <w:rsid w:val="003F6B2C"/>
    <w:rsid w:val="004006AC"/>
    <w:rsid w:val="004019C5"/>
    <w:rsid w:val="00401C17"/>
    <w:rsid w:val="00406603"/>
    <w:rsid w:val="0040673B"/>
    <w:rsid w:val="00411482"/>
    <w:rsid w:val="004142C1"/>
    <w:rsid w:val="004148A1"/>
    <w:rsid w:val="004160BE"/>
    <w:rsid w:val="00416C49"/>
    <w:rsid w:val="00416E07"/>
    <w:rsid w:val="00420B6F"/>
    <w:rsid w:val="00422622"/>
    <w:rsid w:val="00423DDD"/>
    <w:rsid w:val="004246C7"/>
    <w:rsid w:val="00424A75"/>
    <w:rsid w:val="004251AD"/>
    <w:rsid w:val="004271A7"/>
    <w:rsid w:val="00427C95"/>
    <w:rsid w:val="00431613"/>
    <w:rsid w:val="00431C47"/>
    <w:rsid w:val="0043281B"/>
    <w:rsid w:val="00433E0C"/>
    <w:rsid w:val="0043675C"/>
    <w:rsid w:val="00440688"/>
    <w:rsid w:val="00440AE1"/>
    <w:rsid w:val="00440B78"/>
    <w:rsid w:val="00440CC5"/>
    <w:rsid w:val="00444A59"/>
    <w:rsid w:val="004479FA"/>
    <w:rsid w:val="0045528A"/>
    <w:rsid w:val="00460F0B"/>
    <w:rsid w:val="00461B54"/>
    <w:rsid w:val="00461F4C"/>
    <w:rsid w:val="004622B4"/>
    <w:rsid w:val="00462836"/>
    <w:rsid w:val="004630D9"/>
    <w:rsid w:val="00464FD6"/>
    <w:rsid w:val="00465892"/>
    <w:rsid w:val="00466742"/>
    <w:rsid w:val="004668D0"/>
    <w:rsid w:val="0046736A"/>
    <w:rsid w:val="00470BAE"/>
    <w:rsid w:val="00471B41"/>
    <w:rsid w:val="004731D5"/>
    <w:rsid w:val="00473DD3"/>
    <w:rsid w:val="0047784E"/>
    <w:rsid w:val="0048311C"/>
    <w:rsid w:val="00483769"/>
    <w:rsid w:val="004844E7"/>
    <w:rsid w:val="0048541F"/>
    <w:rsid w:val="00486A5D"/>
    <w:rsid w:val="00486CE9"/>
    <w:rsid w:val="0048773E"/>
    <w:rsid w:val="00491843"/>
    <w:rsid w:val="004926F8"/>
    <w:rsid w:val="004950C1"/>
    <w:rsid w:val="004A0B34"/>
    <w:rsid w:val="004A0F26"/>
    <w:rsid w:val="004A309D"/>
    <w:rsid w:val="004A38CC"/>
    <w:rsid w:val="004A5E08"/>
    <w:rsid w:val="004B07C5"/>
    <w:rsid w:val="004B1F19"/>
    <w:rsid w:val="004B33C6"/>
    <w:rsid w:val="004B35D2"/>
    <w:rsid w:val="004B5295"/>
    <w:rsid w:val="004B56BF"/>
    <w:rsid w:val="004B57A7"/>
    <w:rsid w:val="004B64C3"/>
    <w:rsid w:val="004B6A79"/>
    <w:rsid w:val="004B7882"/>
    <w:rsid w:val="004C49B4"/>
    <w:rsid w:val="004C55BD"/>
    <w:rsid w:val="004C5CA0"/>
    <w:rsid w:val="004C6FD1"/>
    <w:rsid w:val="004C78EB"/>
    <w:rsid w:val="004D107B"/>
    <w:rsid w:val="004D3F93"/>
    <w:rsid w:val="004E0107"/>
    <w:rsid w:val="004E10BF"/>
    <w:rsid w:val="004E362F"/>
    <w:rsid w:val="004E374D"/>
    <w:rsid w:val="004E4461"/>
    <w:rsid w:val="004F0927"/>
    <w:rsid w:val="004F1475"/>
    <w:rsid w:val="004F32B2"/>
    <w:rsid w:val="004F33D8"/>
    <w:rsid w:val="004F38E4"/>
    <w:rsid w:val="004F44F9"/>
    <w:rsid w:val="004F4D16"/>
    <w:rsid w:val="00502044"/>
    <w:rsid w:val="0050207E"/>
    <w:rsid w:val="005032EC"/>
    <w:rsid w:val="00503F1C"/>
    <w:rsid w:val="005040E7"/>
    <w:rsid w:val="00505202"/>
    <w:rsid w:val="00505DA9"/>
    <w:rsid w:val="00505F2C"/>
    <w:rsid w:val="00506211"/>
    <w:rsid w:val="005063EC"/>
    <w:rsid w:val="0050706A"/>
    <w:rsid w:val="005105AA"/>
    <w:rsid w:val="00510E99"/>
    <w:rsid w:val="00512879"/>
    <w:rsid w:val="00522DA1"/>
    <w:rsid w:val="005238A4"/>
    <w:rsid w:val="00523A51"/>
    <w:rsid w:val="005248C2"/>
    <w:rsid w:val="00525AE5"/>
    <w:rsid w:val="005271E2"/>
    <w:rsid w:val="005301D8"/>
    <w:rsid w:val="00530CBA"/>
    <w:rsid w:val="00532D54"/>
    <w:rsid w:val="00533852"/>
    <w:rsid w:val="00534472"/>
    <w:rsid w:val="00535813"/>
    <w:rsid w:val="005359B3"/>
    <w:rsid w:val="00535A4C"/>
    <w:rsid w:val="00537618"/>
    <w:rsid w:val="00537B75"/>
    <w:rsid w:val="00537CAC"/>
    <w:rsid w:val="005403D8"/>
    <w:rsid w:val="00540BAB"/>
    <w:rsid w:val="00541189"/>
    <w:rsid w:val="0054330F"/>
    <w:rsid w:val="005461D6"/>
    <w:rsid w:val="0054704F"/>
    <w:rsid w:val="005518B9"/>
    <w:rsid w:val="00551FF6"/>
    <w:rsid w:val="0055204B"/>
    <w:rsid w:val="00553118"/>
    <w:rsid w:val="00553253"/>
    <w:rsid w:val="00553341"/>
    <w:rsid w:val="00554412"/>
    <w:rsid w:val="005547C1"/>
    <w:rsid w:val="00554BB7"/>
    <w:rsid w:val="0055510B"/>
    <w:rsid w:val="0056004F"/>
    <w:rsid w:val="00560981"/>
    <w:rsid w:val="00560B15"/>
    <w:rsid w:val="00561442"/>
    <w:rsid w:val="00562668"/>
    <w:rsid w:val="00563171"/>
    <w:rsid w:val="00563FAD"/>
    <w:rsid w:val="0056576D"/>
    <w:rsid w:val="005667B7"/>
    <w:rsid w:val="00567163"/>
    <w:rsid w:val="00567BA7"/>
    <w:rsid w:val="00567FC7"/>
    <w:rsid w:val="005742EB"/>
    <w:rsid w:val="00574697"/>
    <w:rsid w:val="0057669E"/>
    <w:rsid w:val="00576C7F"/>
    <w:rsid w:val="00583EF1"/>
    <w:rsid w:val="0058411C"/>
    <w:rsid w:val="00585ADE"/>
    <w:rsid w:val="005870CC"/>
    <w:rsid w:val="00587BDE"/>
    <w:rsid w:val="00591AF5"/>
    <w:rsid w:val="00592055"/>
    <w:rsid w:val="00593010"/>
    <w:rsid w:val="00594BC6"/>
    <w:rsid w:val="00595E06"/>
    <w:rsid w:val="005964A0"/>
    <w:rsid w:val="005A1F7F"/>
    <w:rsid w:val="005A4AB6"/>
    <w:rsid w:val="005A4D6B"/>
    <w:rsid w:val="005A527A"/>
    <w:rsid w:val="005A5DB9"/>
    <w:rsid w:val="005A604D"/>
    <w:rsid w:val="005B3B74"/>
    <w:rsid w:val="005B4C7D"/>
    <w:rsid w:val="005B4DB9"/>
    <w:rsid w:val="005B52B1"/>
    <w:rsid w:val="005B5AF6"/>
    <w:rsid w:val="005B7A30"/>
    <w:rsid w:val="005C0D68"/>
    <w:rsid w:val="005C1B44"/>
    <w:rsid w:val="005C2301"/>
    <w:rsid w:val="005C5119"/>
    <w:rsid w:val="005C7652"/>
    <w:rsid w:val="005D1B1A"/>
    <w:rsid w:val="005D21BF"/>
    <w:rsid w:val="005D331D"/>
    <w:rsid w:val="005D3A85"/>
    <w:rsid w:val="005D3B98"/>
    <w:rsid w:val="005D3F23"/>
    <w:rsid w:val="005D4D2A"/>
    <w:rsid w:val="005D4DB8"/>
    <w:rsid w:val="005D5763"/>
    <w:rsid w:val="005D5E18"/>
    <w:rsid w:val="005D625E"/>
    <w:rsid w:val="005D67F1"/>
    <w:rsid w:val="005D7F9E"/>
    <w:rsid w:val="005E059B"/>
    <w:rsid w:val="005E08BD"/>
    <w:rsid w:val="005E16F9"/>
    <w:rsid w:val="005E1F51"/>
    <w:rsid w:val="005E27E3"/>
    <w:rsid w:val="005E323B"/>
    <w:rsid w:val="005E364E"/>
    <w:rsid w:val="005E574E"/>
    <w:rsid w:val="005E7E85"/>
    <w:rsid w:val="005F4056"/>
    <w:rsid w:val="005F4C57"/>
    <w:rsid w:val="005F5D97"/>
    <w:rsid w:val="005F7BF4"/>
    <w:rsid w:val="00600D11"/>
    <w:rsid w:val="00603153"/>
    <w:rsid w:val="00603DFB"/>
    <w:rsid w:val="006058E5"/>
    <w:rsid w:val="006116AE"/>
    <w:rsid w:val="006131C7"/>
    <w:rsid w:val="006131F6"/>
    <w:rsid w:val="006132B7"/>
    <w:rsid w:val="00613B0A"/>
    <w:rsid w:val="00615A3E"/>
    <w:rsid w:val="00617E6D"/>
    <w:rsid w:val="0062055D"/>
    <w:rsid w:val="00620C79"/>
    <w:rsid w:val="006231DE"/>
    <w:rsid w:val="00623825"/>
    <w:rsid w:val="006248F4"/>
    <w:rsid w:val="0062789C"/>
    <w:rsid w:val="00630197"/>
    <w:rsid w:val="00633586"/>
    <w:rsid w:val="00633E35"/>
    <w:rsid w:val="006343E0"/>
    <w:rsid w:val="00634633"/>
    <w:rsid w:val="006348D1"/>
    <w:rsid w:val="00636997"/>
    <w:rsid w:val="0064205F"/>
    <w:rsid w:val="00644B23"/>
    <w:rsid w:val="00645CE3"/>
    <w:rsid w:val="00646089"/>
    <w:rsid w:val="0064745F"/>
    <w:rsid w:val="00650381"/>
    <w:rsid w:val="006539AD"/>
    <w:rsid w:val="00655194"/>
    <w:rsid w:val="00655C38"/>
    <w:rsid w:val="006570EF"/>
    <w:rsid w:val="00660D01"/>
    <w:rsid w:val="0066112E"/>
    <w:rsid w:val="00662884"/>
    <w:rsid w:val="00662A3C"/>
    <w:rsid w:val="0066405C"/>
    <w:rsid w:val="00666C0E"/>
    <w:rsid w:val="00666C88"/>
    <w:rsid w:val="006704B2"/>
    <w:rsid w:val="00672E57"/>
    <w:rsid w:val="006754CF"/>
    <w:rsid w:val="00675C6A"/>
    <w:rsid w:val="00675E78"/>
    <w:rsid w:val="00676C73"/>
    <w:rsid w:val="00681889"/>
    <w:rsid w:val="00681B9D"/>
    <w:rsid w:val="00682224"/>
    <w:rsid w:val="00682D26"/>
    <w:rsid w:val="006844EE"/>
    <w:rsid w:val="00684D7B"/>
    <w:rsid w:val="00685094"/>
    <w:rsid w:val="0068519A"/>
    <w:rsid w:val="00686229"/>
    <w:rsid w:val="006864ED"/>
    <w:rsid w:val="00686B08"/>
    <w:rsid w:val="00687F17"/>
    <w:rsid w:val="006904B9"/>
    <w:rsid w:val="00691DE0"/>
    <w:rsid w:val="00692455"/>
    <w:rsid w:val="00695343"/>
    <w:rsid w:val="00697965"/>
    <w:rsid w:val="006A1E27"/>
    <w:rsid w:val="006A2608"/>
    <w:rsid w:val="006A3009"/>
    <w:rsid w:val="006A4E35"/>
    <w:rsid w:val="006A635F"/>
    <w:rsid w:val="006A764C"/>
    <w:rsid w:val="006B3765"/>
    <w:rsid w:val="006B4558"/>
    <w:rsid w:val="006B48A7"/>
    <w:rsid w:val="006B4960"/>
    <w:rsid w:val="006B6583"/>
    <w:rsid w:val="006B6E2F"/>
    <w:rsid w:val="006C05DA"/>
    <w:rsid w:val="006C1021"/>
    <w:rsid w:val="006C1D26"/>
    <w:rsid w:val="006C1DD4"/>
    <w:rsid w:val="006C324D"/>
    <w:rsid w:val="006C3494"/>
    <w:rsid w:val="006C4F72"/>
    <w:rsid w:val="006C5AC2"/>
    <w:rsid w:val="006C74BA"/>
    <w:rsid w:val="006D05EA"/>
    <w:rsid w:val="006D29DD"/>
    <w:rsid w:val="006D2AAB"/>
    <w:rsid w:val="006D3E5E"/>
    <w:rsid w:val="006D4018"/>
    <w:rsid w:val="006D6D41"/>
    <w:rsid w:val="006E115B"/>
    <w:rsid w:val="006E1D88"/>
    <w:rsid w:val="006E7146"/>
    <w:rsid w:val="006F097F"/>
    <w:rsid w:val="006F1632"/>
    <w:rsid w:val="006F1722"/>
    <w:rsid w:val="006F4798"/>
    <w:rsid w:val="006F4892"/>
    <w:rsid w:val="006F7756"/>
    <w:rsid w:val="006F7CCD"/>
    <w:rsid w:val="006F7EAF"/>
    <w:rsid w:val="007010BD"/>
    <w:rsid w:val="007013B6"/>
    <w:rsid w:val="00702AA8"/>
    <w:rsid w:val="0070402B"/>
    <w:rsid w:val="00704973"/>
    <w:rsid w:val="00705729"/>
    <w:rsid w:val="007068FA"/>
    <w:rsid w:val="00710D4C"/>
    <w:rsid w:val="007141C2"/>
    <w:rsid w:val="0071702C"/>
    <w:rsid w:val="00717B2C"/>
    <w:rsid w:val="0072214C"/>
    <w:rsid w:val="00723248"/>
    <w:rsid w:val="0072385D"/>
    <w:rsid w:val="00725C58"/>
    <w:rsid w:val="0072754B"/>
    <w:rsid w:val="007275E1"/>
    <w:rsid w:val="00730F91"/>
    <w:rsid w:val="00731771"/>
    <w:rsid w:val="00736833"/>
    <w:rsid w:val="0073778C"/>
    <w:rsid w:val="00741E99"/>
    <w:rsid w:val="0074202A"/>
    <w:rsid w:val="00746A89"/>
    <w:rsid w:val="00747148"/>
    <w:rsid w:val="00747322"/>
    <w:rsid w:val="00750FEE"/>
    <w:rsid w:val="00752189"/>
    <w:rsid w:val="00752B26"/>
    <w:rsid w:val="00752EA3"/>
    <w:rsid w:val="0075336C"/>
    <w:rsid w:val="0075402F"/>
    <w:rsid w:val="00755F4D"/>
    <w:rsid w:val="00760D77"/>
    <w:rsid w:val="00761788"/>
    <w:rsid w:val="00762878"/>
    <w:rsid w:val="007628C8"/>
    <w:rsid w:val="00762F41"/>
    <w:rsid w:val="007633F4"/>
    <w:rsid w:val="00763624"/>
    <w:rsid w:val="007643C6"/>
    <w:rsid w:val="0076496D"/>
    <w:rsid w:val="00771AA3"/>
    <w:rsid w:val="00773B0C"/>
    <w:rsid w:val="00774BAB"/>
    <w:rsid w:val="0077683C"/>
    <w:rsid w:val="00777403"/>
    <w:rsid w:val="007818A6"/>
    <w:rsid w:val="0078351D"/>
    <w:rsid w:val="00784C87"/>
    <w:rsid w:val="00785684"/>
    <w:rsid w:val="00786A47"/>
    <w:rsid w:val="007904C3"/>
    <w:rsid w:val="00791F32"/>
    <w:rsid w:val="0079357E"/>
    <w:rsid w:val="007937EF"/>
    <w:rsid w:val="00794279"/>
    <w:rsid w:val="007942C4"/>
    <w:rsid w:val="00795BDF"/>
    <w:rsid w:val="00796FDF"/>
    <w:rsid w:val="00797B3B"/>
    <w:rsid w:val="00797FC7"/>
    <w:rsid w:val="007A14CA"/>
    <w:rsid w:val="007A294E"/>
    <w:rsid w:val="007A3778"/>
    <w:rsid w:val="007A39B3"/>
    <w:rsid w:val="007A4113"/>
    <w:rsid w:val="007A5780"/>
    <w:rsid w:val="007A620F"/>
    <w:rsid w:val="007A66E9"/>
    <w:rsid w:val="007A7E32"/>
    <w:rsid w:val="007B27CA"/>
    <w:rsid w:val="007B4E03"/>
    <w:rsid w:val="007B4F25"/>
    <w:rsid w:val="007B783A"/>
    <w:rsid w:val="007C1440"/>
    <w:rsid w:val="007C16D5"/>
    <w:rsid w:val="007C228C"/>
    <w:rsid w:val="007C24E5"/>
    <w:rsid w:val="007C6497"/>
    <w:rsid w:val="007C7857"/>
    <w:rsid w:val="007D151A"/>
    <w:rsid w:val="007D2DD7"/>
    <w:rsid w:val="007D3A4E"/>
    <w:rsid w:val="007D4367"/>
    <w:rsid w:val="007D5135"/>
    <w:rsid w:val="007D6B28"/>
    <w:rsid w:val="007E113B"/>
    <w:rsid w:val="007E2148"/>
    <w:rsid w:val="007E39A1"/>
    <w:rsid w:val="007E7190"/>
    <w:rsid w:val="007F054E"/>
    <w:rsid w:val="007F244E"/>
    <w:rsid w:val="007F4562"/>
    <w:rsid w:val="007F460E"/>
    <w:rsid w:val="007F5D68"/>
    <w:rsid w:val="007F7442"/>
    <w:rsid w:val="00801139"/>
    <w:rsid w:val="0080265B"/>
    <w:rsid w:val="008032F9"/>
    <w:rsid w:val="00804110"/>
    <w:rsid w:val="00807CD3"/>
    <w:rsid w:val="00812666"/>
    <w:rsid w:val="008134F6"/>
    <w:rsid w:val="00813790"/>
    <w:rsid w:val="00815CAD"/>
    <w:rsid w:val="00817706"/>
    <w:rsid w:val="00817D4F"/>
    <w:rsid w:val="008216E7"/>
    <w:rsid w:val="00823238"/>
    <w:rsid w:val="00823B02"/>
    <w:rsid w:val="00824476"/>
    <w:rsid w:val="00824BE9"/>
    <w:rsid w:val="00825986"/>
    <w:rsid w:val="008259DE"/>
    <w:rsid w:val="008275BA"/>
    <w:rsid w:val="008301FA"/>
    <w:rsid w:val="008310BE"/>
    <w:rsid w:val="008328F9"/>
    <w:rsid w:val="00832A6F"/>
    <w:rsid w:val="008332CF"/>
    <w:rsid w:val="008336B4"/>
    <w:rsid w:val="008365A9"/>
    <w:rsid w:val="00836FE4"/>
    <w:rsid w:val="00840FC0"/>
    <w:rsid w:val="00841311"/>
    <w:rsid w:val="00841695"/>
    <w:rsid w:val="00841A64"/>
    <w:rsid w:val="00842583"/>
    <w:rsid w:val="0084448B"/>
    <w:rsid w:val="008455CE"/>
    <w:rsid w:val="00845823"/>
    <w:rsid w:val="00845D98"/>
    <w:rsid w:val="00850755"/>
    <w:rsid w:val="00850AC6"/>
    <w:rsid w:val="00851947"/>
    <w:rsid w:val="00851D30"/>
    <w:rsid w:val="008544F7"/>
    <w:rsid w:val="00854F8A"/>
    <w:rsid w:val="00856240"/>
    <w:rsid w:val="00856364"/>
    <w:rsid w:val="0086042C"/>
    <w:rsid w:val="00861A5A"/>
    <w:rsid w:val="00862568"/>
    <w:rsid w:val="008641E6"/>
    <w:rsid w:val="00864D38"/>
    <w:rsid w:val="00867671"/>
    <w:rsid w:val="008705C3"/>
    <w:rsid w:val="00871457"/>
    <w:rsid w:val="00871EAB"/>
    <w:rsid w:val="00871EF8"/>
    <w:rsid w:val="00872153"/>
    <w:rsid w:val="00874B47"/>
    <w:rsid w:val="00874CC2"/>
    <w:rsid w:val="00874D39"/>
    <w:rsid w:val="0087500E"/>
    <w:rsid w:val="008765C9"/>
    <w:rsid w:val="008779CA"/>
    <w:rsid w:val="00877E45"/>
    <w:rsid w:val="00880D6B"/>
    <w:rsid w:val="0088184A"/>
    <w:rsid w:val="0088185E"/>
    <w:rsid w:val="00881876"/>
    <w:rsid w:val="00881D75"/>
    <w:rsid w:val="00882DC7"/>
    <w:rsid w:val="00885F3D"/>
    <w:rsid w:val="0088768F"/>
    <w:rsid w:val="00887FD3"/>
    <w:rsid w:val="00890C2E"/>
    <w:rsid w:val="008937CA"/>
    <w:rsid w:val="0089418F"/>
    <w:rsid w:val="00895510"/>
    <w:rsid w:val="008958AD"/>
    <w:rsid w:val="00895CC3"/>
    <w:rsid w:val="008961D2"/>
    <w:rsid w:val="008974D6"/>
    <w:rsid w:val="008A0002"/>
    <w:rsid w:val="008A04A7"/>
    <w:rsid w:val="008A2DDC"/>
    <w:rsid w:val="008A308E"/>
    <w:rsid w:val="008A5362"/>
    <w:rsid w:val="008A618E"/>
    <w:rsid w:val="008B0E85"/>
    <w:rsid w:val="008B1A71"/>
    <w:rsid w:val="008B2237"/>
    <w:rsid w:val="008B5E28"/>
    <w:rsid w:val="008C06F2"/>
    <w:rsid w:val="008C2FF8"/>
    <w:rsid w:val="008C3932"/>
    <w:rsid w:val="008C4C97"/>
    <w:rsid w:val="008C5375"/>
    <w:rsid w:val="008C6787"/>
    <w:rsid w:val="008C74B3"/>
    <w:rsid w:val="008C7B4B"/>
    <w:rsid w:val="008D27C0"/>
    <w:rsid w:val="008D359C"/>
    <w:rsid w:val="008D4D51"/>
    <w:rsid w:val="008D4FB8"/>
    <w:rsid w:val="008D7003"/>
    <w:rsid w:val="008E0424"/>
    <w:rsid w:val="008E1FB7"/>
    <w:rsid w:val="008E44A3"/>
    <w:rsid w:val="008E65D2"/>
    <w:rsid w:val="008E723A"/>
    <w:rsid w:val="008F14DD"/>
    <w:rsid w:val="008F1FF2"/>
    <w:rsid w:val="008F2924"/>
    <w:rsid w:val="008F38F7"/>
    <w:rsid w:val="008F587E"/>
    <w:rsid w:val="008F68ED"/>
    <w:rsid w:val="008F70CF"/>
    <w:rsid w:val="008F7F75"/>
    <w:rsid w:val="009005BD"/>
    <w:rsid w:val="009019F1"/>
    <w:rsid w:val="009035FC"/>
    <w:rsid w:val="009037D6"/>
    <w:rsid w:val="009058CF"/>
    <w:rsid w:val="00905B77"/>
    <w:rsid w:val="009062FF"/>
    <w:rsid w:val="0091041C"/>
    <w:rsid w:val="00911438"/>
    <w:rsid w:val="00911BEE"/>
    <w:rsid w:val="00912769"/>
    <w:rsid w:val="00912DEB"/>
    <w:rsid w:val="009130DF"/>
    <w:rsid w:val="00916DF8"/>
    <w:rsid w:val="00920725"/>
    <w:rsid w:val="00923D7B"/>
    <w:rsid w:val="00924D7E"/>
    <w:rsid w:val="009256C6"/>
    <w:rsid w:val="00925759"/>
    <w:rsid w:val="00925958"/>
    <w:rsid w:val="0092671F"/>
    <w:rsid w:val="0093467A"/>
    <w:rsid w:val="00935E68"/>
    <w:rsid w:val="00935E87"/>
    <w:rsid w:val="00935EFE"/>
    <w:rsid w:val="00936890"/>
    <w:rsid w:val="00941F7E"/>
    <w:rsid w:val="00942713"/>
    <w:rsid w:val="00942D7C"/>
    <w:rsid w:val="009448AC"/>
    <w:rsid w:val="00945102"/>
    <w:rsid w:val="00945342"/>
    <w:rsid w:val="009509FC"/>
    <w:rsid w:val="009514F9"/>
    <w:rsid w:val="0095264F"/>
    <w:rsid w:val="00952E73"/>
    <w:rsid w:val="00955751"/>
    <w:rsid w:val="00956181"/>
    <w:rsid w:val="00960031"/>
    <w:rsid w:val="009609C9"/>
    <w:rsid w:val="00961BFB"/>
    <w:rsid w:val="0096285C"/>
    <w:rsid w:val="00962AF2"/>
    <w:rsid w:val="0096559F"/>
    <w:rsid w:val="009667B2"/>
    <w:rsid w:val="00970C7C"/>
    <w:rsid w:val="00971DBF"/>
    <w:rsid w:val="00972D12"/>
    <w:rsid w:val="009734DB"/>
    <w:rsid w:val="00976E09"/>
    <w:rsid w:val="00980817"/>
    <w:rsid w:val="00980942"/>
    <w:rsid w:val="00984715"/>
    <w:rsid w:val="0098594E"/>
    <w:rsid w:val="00986EA8"/>
    <w:rsid w:val="009915F3"/>
    <w:rsid w:val="00991856"/>
    <w:rsid w:val="00995C44"/>
    <w:rsid w:val="00995D41"/>
    <w:rsid w:val="00995F21"/>
    <w:rsid w:val="009A00EC"/>
    <w:rsid w:val="009A1374"/>
    <w:rsid w:val="009A37A7"/>
    <w:rsid w:val="009A4ED1"/>
    <w:rsid w:val="009A5A6D"/>
    <w:rsid w:val="009A65B4"/>
    <w:rsid w:val="009B3981"/>
    <w:rsid w:val="009B3E91"/>
    <w:rsid w:val="009B3E9B"/>
    <w:rsid w:val="009B4234"/>
    <w:rsid w:val="009B437F"/>
    <w:rsid w:val="009B4761"/>
    <w:rsid w:val="009B53C0"/>
    <w:rsid w:val="009B5A46"/>
    <w:rsid w:val="009B68A3"/>
    <w:rsid w:val="009B74B1"/>
    <w:rsid w:val="009B77DD"/>
    <w:rsid w:val="009B7A08"/>
    <w:rsid w:val="009C006C"/>
    <w:rsid w:val="009C0102"/>
    <w:rsid w:val="009C0247"/>
    <w:rsid w:val="009C0966"/>
    <w:rsid w:val="009C3396"/>
    <w:rsid w:val="009C35EC"/>
    <w:rsid w:val="009C4113"/>
    <w:rsid w:val="009C7EDF"/>
    <w:rsid w:val="009D10CD"/>
    <w:rsid w:val="009D140C"/>
    <w:rsid w:val="009D3DA6"/>
    <w:rsid w:val="009D7523"/>
    <w:rsid w:val="009D764A"/>
    <w:rsid w:val="009D7A12"/>
    <w:rsid w:val="009E0932"/>
    <w:rsid w:val="009E1A85"/>
    <w:rsid w:val="009E20F1"/>
    <w:rsid w:val="009E36C4"/>
    <w:rsid w:val="009E6C28"/>
    <w:rsid w:val="009F143E"/>
    <w:rsid w:val="009F16C9"/>
    <w:rsid w:val="009F4919"/>
    <w:rsid w:val="009F4D78"/>
    <w:rsid w:val="009F604B"/>
    <w:rsid w:val="009F6575"/>
    <w:rsid w:val="009F713D"/>
    <w:rsid w:val="00A000BA"/>
    <w:rsid w:val="00A003E7"/>
    <w:rsid w:val="00A017E3"/>
    <w:rsid w:val="00A03AFE"/>
    <w:rsid w:val="00A04149"/>
    <w:rsid w:val="00A04296"/>
    <w:rsid w:val="00A044D4"/>
    <w:rsid w:val="00A05BA7"/>
    <w:rsid w:val="00A07408"/>
    <w:rsid w:val="00A12EFF"/>
    <w:rsid w:val="00A14DAC"/>
    <w:rsid w:val="00A15788"/>
    <w:rsid w:val="00A158CF"/>
    <w:rsid w:val="00A16073"/>
    <w:rsid w:val="00A169CB"/>
    <w:rsid w:val="00A22F14"/>
    <w:rsid w:val="00A242D7"/>
    <w:rsid w:val="00A2438A"/>
    <w:rsid w:val="00A24CE9"/>
    <w:rsid w:val="00A2701F"/>
    <w:rsid w:val="00A2784C"/>
    <w:rsid w:val="00A27A49"/>
    <w:rsid w:val="00A300BC"/>
    <w:rsid w:val="00A3270F"/>
    <w:rsid w:val="00A331F1"/>
    <w:rsid w:val="00A336FD"/>
    <w:rsid w:val="00A34137"/>
    <w:rsid w:val="00A4015F"/>
    <w:rsid w:val="00A4030A"/>
    <w:rsid w:val="00A4156E"/>
    <w:rsid w:val="00A4180D"/>
    <w:rsid w:val="00A41B30"/>
    <w:rsid w:val="00A41C62"/>
    <w:rsid w:val="00A43EF5"/>
    <w:rsid w:val="00A4547F"/>
    <w:rsid w:val="00A4667B"/>
    <w:rsid w:val="00A47F2F"/>
    <w:rsid w:val="00A51B7A"/>
    <w:rsid w:val="00A51C55"/>
    <w:rsid w:val="00A52AD1"/>
    <w:rsid w:val="00A5432A"/>
    <w:rsid w:val="00A5600E"/>
    <w:rsid w:val="00A568B0"/>
    <w:rsid w:val="00A61758"/>
    <w:rsid w:val="00A63754"/>
    <w:rsid w:val="00A6615F"/>
    <w:rsid w:val="00A73417"/>
    <w:rsid w:val="00A7342F"/>
    <w:rsid w:val="00A735A0"/>
    <w:rsid w:val="00A73AE5"/>
    <w:rsid w:val="00A75666"/>
    <w:rsid w:val="00A762FA"/>
    <w:rsid w:val="00A76468"/>
    <w:rsid w:val="00A76FC1"/>
    <w:rsid w:val="00A77E06"/>
    <w:rsid w:val="00A80579"/>
    <w:rsid w:val="00A80C99"/>
    <w:rsid w:val="00A81305"/>
    <w:rsid w:val="00A8214A"/>
    <w:rsid w:val="00A85DBB"/>
    <w:rsid w:val="00A85DD7"/>
    <w:rsid w:val="00A8626A"/>
    <w:rsid w:val="00A92277"/>
    <w:rsid w:val="00A9302A"/>
    <w:rsid w:val="00A93C2A"/>
    <w:rsid w:val="00A93CF7"/>
    <w:rsid w:val="00A94648"/>
    <w:rsid w:val="00A94993"/>
    <w:rsid w:val="00A955DA"/>
    <w:rsid w:val="00A96C3E"/>
    <w:rsid w:val="00A97403"/>
    <w:rsid w:val="00AA303A"/>
    <w:rsid w:val="00AA36CA"/>
    <w:rsid w:val="00AA48B7"/>
    <w:rsid w:val="00AA513F"/>
    <w:rsid w:val="00AA70C1"/>
    <w:rsid w:val="00AA7CD2"/>
    <w:rsid w:val="00AA7D6B"/>
    <w:rsid w:val="00AB2409"/>
    <w:rsid w:val="00AB2ED5"/>
    <w:rsid w:val="00AB53BF"/>
    <w:rsid w:val="00AB54BB"/>
    <w:rsid w:val="00AB69AD"/>
    <w:rsid w:val="00AC0A30"/>
    <w:rsid w:val="00AC15C4"/>
    <w:rsid w:val="00AC4140"/>
    <w:rsid w:val="00AC4513"/>
    <w:rsid w:val="00AC47AA"/>
    <w:rsid w:val="00AC4AB0"/>
    <w:rsid w:val="00AC5482"/>
    <w:rsid w:val="00AC636F"/>
    <w:rsid w:val="00AC7061"/>
    <w:rsid w:val="00AC7848"/>
    <w:rsid w:val="00AD3E56"/>
    <w:rsid w:val="00AD4781"/>
    <w:rsid w:val="00AD47FE"/>
    <w:rsid w:val="00AD5A71"/>
    <w:rsid w:val="00AD5DD0"/>
    <w:rsid w:val="00AD5E72"/>
    <w:rsid w:val="00AD62CC"/>
    <w:rsid w:val="00AD69CD"/>
    <w:rsid w:val="00AD6EFF"/>
    <w:rsid w:val="00AE011B"/>
    <w:rsid w:val="00AE02E3"/>
    <w:rsid w:val="00AE0A93"/>
    <w:rsid w:val="00AE0B6E"/>
    <w:rsid w:val="00AE0E2C"/>
    <w:rsid w:val="00AE0ECD"/>
    <w:rsid w:val="00AE10F5"/>
    <w:rsid w:val="00AE1A22"/>
    <w:rsid w:val="00AE2C14"/>
    <w:rsid w:val="00AE3AD6"/>
    <w:rsid w:val="00AE710B"/>
    <w:rsid w:val="00AF0DAE"/>
    <w:rsid w:val="00AF1956"/>
    <w:rsid w:val="00AF333D"/>
    <w:rsid w:val="00AF423B"/>
    <w:rsid w:val="00AF521A"/>
    <w:rsid w:val="00AF5C82"/>
    <w:rsid w:val="00AF7968"/>
    <w:rsid w:val="00B00B4B"/>
    <w:rsid w:val="00B01A08"/>
    <w:rsid w:val="00B04656"/>
    <w:rsid w:val="00B05A04"/>
    <w:rsid w:val="00B06C57"/>
    <w:rsid w:val="00B06DC7"/>
    <w:rsid w:val="00B07F0A"/>
    <w:rsid w:val="00B118BE"/>
    <w:rsid w:val="00B12586"/>
    <w:rsid w:val="00B15616"/>
    <w:rsid w:val="00B20262"/>
    <w:rsid w:val="00B23260"/>
    <w:rsid w:val="00B23FA6"/>
    <w:rsid w:val="00B24BB5"/>
    <w:rsid w:val="00B24E41"/>
    <w:rsid w:val="00B31058"/>
    <w:rsid w:val="00B31427"/>
    <w:rsid w:val="00B3270A"/>
    <w:rsid w:val="00B32B8B"/>
    <w:rsid w:val="00B33480"/>
    <w:rsid w:val="00B341C4"/>
    <w:rsid w:val="00B34BFF"/>
    <w:rsid w:val="00B34F25"/>
    <w:rsid w:val="00B36581"/>
    <w:rsid w:val="00B3669D"/>
    <w:rsid w:val="00B36871"/>
    <w:rsid w:val="00B40B3D"/>
    <w:rsid w:val="00B40FD9"/>
    <w:rsid w:val="00B41CD3"/>
    <w:rsid w:val="00B42BA8"/>
    <w:rsid w:val="00B42F23"/>
    <w:rsid w:val="00B43008"/>
    <w:rsid w:val="00B4387B"/>
    <w:rsid w:val="00B439A2"/>
    <w:rsid w:val="00B43B92"/>
    <w:rsid w:val="00B466AD"/>
    <w:rsid w:val="00B47263"/>
    <w:rsid w:val="00B5165D"/>
    <w:rsid w:val="00B5263D"/>
    <w:rsid w:val="00B55507"/>
    <w:rsid w:val="00B56B5A"/>
    <w:rsid w:val="00B57269"/>
    <w:rsid w:val="00B57DC4"/>
    <w:rsid w:val="00B60A56"/>
    <w:rsid w:val="00B62787"/>
    <w:rsid w:val="00B63882"/>
    <w:rsid w:val="00B64A18"/>
    <w:rsid w:val="00B64E89"/>
    <w:rsid w:val="00B67100"/>
    <w:rsid w:val="00B67166"/>
    <w:rsid w:val="00B675EC"/>
    <w:rsid w:val="00B7242D"/>
    <w:rsid w:val="00B727B5"/>
    <w:rsid w:val="00B72DE1"/>
    <w:rsid w:val="00B7345F"/>
    <w:rsid w:val="00B736DB"/>
    <w:rsid w:val="00B746F1"/>
    <w:rsid w:val="00B75975"/>
    <w:rsid w:val="00B76AFC"/>
    <w:rsid w:val="00B77300"/>
    <w:rsid w:val="00B81B1F"/>
    <w:rsid w:val="00B82029"/>
    <w:rsid w:val="00B83354"/>
    <w:rsid w:val="00B86291"/>
    <w:rsid w:val="00B86E73"/>
    <w:rsid w:val="00B87AE6"/>
    <w:rsid w:val="00B910F9"/>
    <w:rsid w:val="00B9240E"/>
    <w:rsid w:val="00B9342A"/>
    <w:rsid w:val="00B94B51"/>
    <w:rsid w:val="00B94CEE"/>
    <w:rsid w:val="00B95533"/>
    <w:rsid w:val="00B96F76"/>
    <w:rsid w:val="00B96F81"/>
    <w:rsid w:val="00BA1195"/>
    <w:rsid w:val="00BA1BB2"/>
    <w:rsid w:val="00BA1ED7"/>
    <w:rsid w:val="00BA2735"/>
    <w:rsid w:val="00BA5C3B"/>
    <w:rsid w:val="00BA622E"/>
    <w:rsid w:val="00BA69E4"/>
    <w:rsid w:val="00BA7F95"/>
    <w:rsid w:val="00BB030D"/>
    <w:rsid w:val="00BB2FD8"/>
    <w:rsid w:val="00BB30BA"/>
    <w:rsid w:val="00BC024F"/>
    <w:rsid w:val="00BC0427"/>
    <w:rsid w:val="00BC0556"/>
    <w:rsid w:val="00BC13C2"/>
    <w:rsid w:val="00BC1EBA"/>
    <w:rsid w:val="00BC40BC"/>
    <w:rsid w:val="00BC4802"/>
    <w:rsid w:val="00BC4EBB"/>
    <w:rsid w:val="00BD12C5"/>
    <w:rsid w:val="00BD5B83"/>
    <w:rsid w:val="00BD652B"/>
    <w:rsid w:val="00BD70F2"/>
    <w:rsid w:val="00BE069F"/>
    <w:rsid w:val="00BE0835"/>
    <w:rsid w:val="00BE1945"/>
    <w:rsid w:val="00BE2639"/>
    <w:rsid w:val="00BE358E"/>
    <w:rsid w:val="00BE3E82"/>
    <w:rsid w:val="00BE5651"/>
    <w:rsid w:val="00BF1C41"/>
    <w:rsid w:val="00BF3123"/>
    <w:rsid w:val="00BF604C"/>
    <w:rsid w:val="00BF7984"/>
    <w:rsid w:val="00BF7C60"/>
    <w:rsid w:val="00BF7C7C"/>
    <w:rsid w:val="00C00C1B"/>
    <w:rsid w:val="00C00F6B"/>
    <w:rsid w:val="00C04113"/>
    <w:rsid w:val="00C060C6"/>
    <w:rsid w:val="00C0620C"/>
    <w:rsid w:val="00C06797"/>
    <w:rsid w:val="00C06B6E"/>
    <w:rsid w:val="00C1028B"/>
    <w:rsid w:val="00C13731"/>
    <w:rsid w:val="00C141F8"/>
    <w:rsid w:val="00C14E73"/>
    <w:rsid w:val="00C15918"/>
    <w:rsid w:val="00C1654A"/>
    <w:rsid w:val="00C179FD"/>
    <w:rsid w:val="00C17FB4"/>
    <w:rsid w:val="00C21E54"/>
    <w:rsid w:val="00C2238A"/>
    <w:rsid w:val="00C229DD"/>
    <w:rsid w:val="00C243C7"/>
    <w:rsid w:val="00C30DD0"/>
    <w:rsid w:val="00C32B12"/>
    <w:rsid w:val="00C36E78"/>
    <w:rsid w:val="00C36E79"/>
    <w:rsid w:val="00C37BE6"/>
    <w:rsid w:val="00C407F3"/>
    <w:rsid w:val="00C427CA"/>
    <w:rsid w:val="00C4329C"/>
    <w:rsid w:val="00C4359E"/>
    <w:rsid w:val="00C43FEC"/>
    <w:rsid w:val="00C455DC"/>
    <w:rsid w:val="00C46168"/>
    <w:rsid w:val="00C47BEF"/>
    <w:rsid w:val="00C5153A"/>
    <w:rsid w:val="00C52821"/>
    <w:rsid w:val="00C52C64"/>
    <w:rsid w:val="00C54C25"/>
    <w:rsid w:val="00C5704B"/>
    <w:rsid w:val="00C5771C"/>
    <w:rsid w:val="00C57FE1"/>
    <w:rsid w:val="00C609AC"/>
    <w:rsid w:val="00C60C38"/>
    <w:rsid w:val="00C61194"/>
    <w:rsid w:val="00C61A6E"/>
    <w:rsid w:val="00C62A79"/>
    <w:rsid w:val="00C666CB"/>
    <w:rsid w:val="00C66C45"/>
    <w:rsid w:val="00C671F7"/>
    <w:rsid w:val="00C7111C"/>
    <w:rsid w:val="00C71DC2"/>
    <w:rsid w:val="00C73CD4"/>
    <w:rsid w:val="00C74679"/>
    <w:rsid w:val="00C7573E"/>
    <w:rsid w:val="00C77A2D"/>
    <w:rsid w:val="00C818E6"/>
    <w:rsid w:val="00C81B37"/>
    <w:rsid w:val="00C81D6C"/>
    <w:rsid w:val="00C84172"/>
    <w:rsid w:val="00C85C08"/>
    <w:rsid w:val="00C85F9E"/>
    <w:rsid w:val="00C86E25"/>
    <w:rsid w:val="00C9097A"/>
    <w:rsid w:val="00C91719"/>
    <w:rsid w:val="00C91A72"/>
    <w:rsid w:val="00C91D94"/>
    <w:rsid w:val="00C969AA"/>
    <w:rsid w:val="00C97639"/>
    <w:rsid w:val="00CA08E5"/>
    <w:rsid w:val="00CA0A06"/>
    <w:rsid w:val="00CA0B55"/>
    <w:rsid w:val="00CA2A8D"/>
    <w:rsid w:val="00CA3DDB"/>
    <w:rsid w:val="00CA4BBF"/>
    <w:rsid w:val="00CA52B7"/>
    <w:rsid w:val="00CA546C"/>
    <w:rsid w:val="00CA62E7"/>
    <w:rsid w:val="00CA663E"/>
    <w:rsid w:val="00CB01D7"/>
    <w:rsid w:val="00CB0992"/>
    <w:rsid w:val="00CB1837"/>
    <w:rsid w:val="00CB7777"/>
    <w:rsid w:val="00CC2A43"/>
    <w:rsid w:val="00CC2A85"/>
    <w:rsid w:val="00CC2B34"/>
    <w:rsid w:val="00CC3D52"/>
    <w:rsid w:val="00CC4DFE"/>
    <w:rsid w:val="00CC6D4C"/>
    <w:rsid w:val="00CC7990"/>
    <w:rsid w:val="00CD4766"/>
    <w:rsid w:val="00CD66A9"/>
    <w:rsid w:val="00CD759A"/>
    <w:rsid w:val="00CD7D61"/>
    <w:rsid w:val="00CD7F97"/>
    <w:rsid w:val="00CE0222"/>
    <w:rsid w:val="00CE5899"/>
    <w:rsid w:val="00CE5DB8"/>
    <w:rsid w:val="00CE5E86"/>
    <w:rsid w:val="00CE6DD0"/>
    <w:rsid w:val="00CE6DDC"/>
    <w:rsid w:val="00CE74F1"/>
    <w:rsid w:val="00CF14E5"/>
    <w:rsid w:val="00CF151D"/>
    <w:rsid w:val="00CF20E1"/>
    <w:rsid w:val="00CF2293"/>
    <w:rsid w:val="00CF3AAA"/>
    <w:rsid w:val="00CF4A25"/>
    <w:rsid w:val="00CF4C52"/>
    <w:rsid w:val="00CF5BD1"/>
    <w:rsid w:val="00CF5C2C"/>
    <w:rsid w:val="00D01B26"/>
    <w:rsid w:val="00D01F73"/>
    <w:rsid w:val="00D02ACF"/>
    <w:rsid w:val="00D03E4B"/>
    <w:rsid w:val="00D04A7A"/>
    <w:rsid w:val="00D04F8A"/>
    <w:rsid w:val="00D05AEA"/>
    <w:rsid w:val="00D067F4"/>
    <w:rsid w:val="00D06C38"/>
    <w:rsid w:val="00D13100"/>
    <w:rsid w:val="00D13DFE"/>
    <w:rsid w:val="00D20070"/>
    <w:rsid w:val="00D21044"/>
    <w:rsid w:val="00D224B0"/>
    <w:rsid w:val="00D24F0A"/>
    <w:rsid w:val="00D26D9B"/>
    <w:rsid w:val="00D27023"/>
    <w:rsid w:val="00D27B97"/>
    <w:rsid w:val="00D30111"/>
    <w:rsid w:val="00D3028C"/>
    <w:rsid w:val="00D312F1"/>
    <w:rsid w:val="00D316CC"/>
    <w:rsid w:val="00D3180D"/>
    <w:rsid w:val="00D31E9D"/>
    <w:rsid w:val="00D322E7"/>
    <w:rsid w:val="00D325B3"/>
    <w:rsid w:val="00D3343E"/>
    <w:rsid w:val="00D34FDB"/>
    <w:rsid w:val="00D357ED"/>
    <w:rsid w:val="00D35963"/>
    <w:rsid w:val="00D3616F"/>
    <w:rsid w:val="00D364E0"/>
    <w:rsid w:val="00D37DD1"/>
    <w:rsid w:val="00D37FC4"/>
    <w:rsid w:val="00D42906"/>
    <w:rsid w:val="00D43CD7"/>
    <w:rsid w:val="00D45504"/>
    <w:rsid w:val="00D47371"/>
    <w:rsid w:val="00D476D5"/>
    <w:rsid w:val="00D477A7"/>
    <w:rsid w:val="00D5099C"/>
    <w:rsid w:val="00D51F84"/>
    <w:rsid w:val="00D523D5"/>
    <w:rsid w:val="00D52624"/>
    <w:rsid w:val="00D566F2"/>
    <w:rsid w:val="00D5773F"/>
    <w:rsid w:val="00D57D01"/>
    <w:rsid w:val="00D615B4"/>
    <w:rsid w:val="00D624EA"/>
    <w:rsid w:val="00D62582"/>
    <w:rsid w:val="00D62B67"/>
    <w:rsid w:val="00D643A0"/>
    <w:rsid w:val="00D64D18"/>
    <w:rsid w:val="00D64DD2"/>
    <w:rsid w:val="00D64EE2"/>
    <w:rsid w:val="00D64F4B"/>
    <w:rsid w:val="00D6586F"/>
    <w:rsid w:val="00D6692E"/>
    <w:rsid w:val="00D66AE4"/>
    <w:rsid w:val="00D721AB"/>
    <w:rsid w:val="00D7695F"/>
    <w:rsid w:val="00D779D6"/>
    <w:rsid w:val="00D800FD"/>
    <w:rsid w:val="00D835ED"/>
    <w:rsid w:val="00D86157"/>
    <w:rsid w:val="00D90083"/>
    <w:rsid w:val="00D90D74"/>
    <w:rsid w:val="00D90E03"/>
    <w:rsid w:val="00D91E06"/>
    <w:rsid w:val="00D92DE7"/>
    <w:rsid w:val="00D93539"/>
    <w:rsid w:val="00D94F89"/>
    <w:rsid w:val="00D966B1"/>
    <w:rsid w:val="00D967C8"/>
    <w:rsid w:val="00D97090"/>
    <w:rsid w:val="00D97984"/>
    <w:rsid w:val="00DA2230"/>
    <w:rsid w:val="00DA4E59"/>
    <w:rsid w:val="00DA50B3"/>
    <w:rsid w:val="00DA51F8"/>
    <w:rsid w:val="00DB037B"/>
    <w:rsid w:val="00DB12CD"/>
    <w:rsid w:val="00DB273D"/>
    <w:rsid w:val="00DB46F7"/>
    <w:rsid w:val="00DB6195"/>
    <w:rsid w:val="00DB6680"/>
    <w:rsid w:val="00DB67F5"/>
    <w:rsid w:val="00DC02DE"/>
    <w:rsid w:val="00DC19D2"/>
    <w:rsid w:val="00DC2500"/>
    <w:rsid w:val="00DC3773"/>
    <w:rsid w:val="00DC4170"/>
    <w:rsid w:val="00DC4C82"/>
    <w:rsid w:val="00DC51AB"/>
    <w:rsid w:val="00DC60EF"/>
    <w:rsid w:val="00DC73C0"/>
    <w:rsid w:val="00DC7946"/>
    <w:rsid w:val="00DD2461"/>
    <w:rsid w:val="00DD761F"/>
    <w:rsid w:val="00DE2F61"/>
    <w:rsid w:val="00DE3DA6"/>
    <w:rsid w:val="00DE42DE"/>
    <w:rsid w:val="00DE53EB"/>
    <w:rsid w:val="00DE7C02"/>
    <w:rsid w:val="00DF169C"/>
    <w:rsid w:val="00DF1BEE"/>
    <w:rsid w:val="00DF2A4B"/>
    <w:rsid w:val="00DF3A74"/>
    <w:rsid w:val="00DF4E49"/>
    <w:rsid w:val="00DF4E4E"/>
    <w:rsid w:val="00DF7132"/>
    <w:rsid w:val="00DF7A5D"/>
    <w:rsid w:val="00E00AF6"/>
    <w:rsid w:val="00E02367"/>
    <w:rsid w:val="00E0246E"/>
    <w:rsid w:val="00E03AF7"/>
    <w:rsid w:val="00E05D49"/>
    <w:rsid w:val="00E100C1"/>
    <w:rsid w:val="00E103A9"/>
    <w:rsid w:val="00E109F2"/>
    <w:rsid w:val="00E10C17"/>
    <w:rsid w:val="00E11029"/>
    <w:rsid w:val="00E1386D"/>
    <w:rsid w:val="00E16551"/>
    <w:rsid w:val="00E21D94"/>
    <w:rsid w:val="00E22AE0"/>
    <w:rsid w:val="00E23E0F"/>
    <w:rsid w:val="00E25492"/>
    <w:rsid w:val="00E2638B"/>
    <w:rsid w:val="00E300AE"/>
    <w:rsid w:val="00E30950"/>
    <w:rsid w:val="00E31CEE"/>
    <w:rsid w:val="00E34B09"/>
    <w:rsid w:val="00E3766C"/>
    <w:rsid w:val="00E41259"/>
    <w:rsid w:val="00E42023"/>
    <w:rsid w:val="00E423BB"/>
    <w:rsid w:val="00E42E15"/>
    <w:rsid w:val="00E5144D"/>
    <w:rsid w:val="00E52321"/>
    <w:rsid w:val="00E53D74"/>
    <w:rsid w:val="00E54113"/>
    <w:rsid w:val="00E54656"/>
    <w:rsid w:val="00E60AF1"/>
    <w:rsid w:val="00E67248"/>
    <w:rsid w:val="00E70289"/>
    <w:rsid w:val="00E702C5"/>
    <w:rsid w:val="00E70A6F"/>
    <w:rsid w:val="00E71FB5"/>
    <w:rsid w:val="00E72BAE"/>
    <w:rsid w:val="00E733CD"/>
    <w:rsid w:val="00E73976"/>
    <w:rsid w:val="00E73C12"/>
    <w:rsid w:val="00E74465"/>
    <w:rsid w:val="00E74F8A"/>
    <w:rsid w:val="00E75348"/>
    <w:rsid w:val="00E775B2"/>
    <w:rsid w:val="00E80381"/>
    <w:rsid w:val="00E836E5"/>
    <w:rsid w:val="00E87930"/>
    <w:rsid w:val="00E87BD8"/>
    <w:rsid w:val="00E905F0"/>
    <w:rsid w:val="00E909C2"/>
    <w:rsid w:val="00E90FA6"/>
    <w:rsid w:val="00E91019"/>
    <w:rsid w:val="00E93A6D"/>
    <w:rsid w:val="00E9488B"/>
    <w:rsid w:val="00E96901"/>
    <w:rsid w:val="00E970A2"/>
    <w:rsid w:val="00EA00A3"/>
    <w:rsid w:val="00EA03B2"/>
    <w:rsid w:val="00EA25DF"/>
    <w:rsid w:val="00EA3C4C"/>
    <w:rsid w:val="00EA5BA3"/>
    <w:rsid w:val="00EB091C"/>
    <w:rsid w:val="00EB0DBD"/>
    <w:rsid w:val="00EB15E0"/>
    <w:rsid w:val="00EB4C69"/>
    <w:rsid w:val="00EB614A"/>
    <w:rsid w:val="00EC1E75"/>
    <w:rsid w:val="00EC461F"/>
    <w:rsid w:val="00EC4A56"/>
    <w:rsid w:val="00EC4E26"/>
    <w:rsid w:val="00EC7E7A"/>
    <w:rsid w:val="00ED40A8"/>
    <w:rsid w:val="00ED56B7"/>
    <w:rsid w:val="00ED6304"/>
    <w:rsid w:val="00ED6E41"/>
    <w:rsid w:val="00ED7233"/>
    <w:rsid w:val="00ED72B8"/>
    <w:rsid w:val="00EE1B93"/>
    <w:rsid w:val="00EE42E3"/>
    <w:rsid w:val="00EE481D"/>
    <w:rsid w:val="00EE53C4"/>
    <w:rsid w:val="00EE5885"/>
    <w:rsid w:val="00EE5D6E"/>
    <w:rsid w:val="00EE6817"/>
    <w:rsid w:val="00EE7609"/>
    <w:rsid w:val="00EF08F5"/>
    <w:rsid w:val="00EF0A88"/>
    <w:rsid w:val="00EF0E3B"/>
    <w:rsid w:val="00EF1BA4"/>
    <w:rsid w:val="00EF2546"/>
    <w:rsid w:val="00EF25D7"/>
    <w:rsid w:val="00EF4212"/>
    <w:rsid w:val="00EF4AD0"/>
    <w:rsid w:val="00EF5CAD"/>
    <w:rsid w:val="00EF63C4"/>
    <w:rsid w:val="00EF7165"/>
    <w:rsid w:val="00EF77A1"/>
    <w:rsid w:val="00F00ED0"/>
    <w:rsid w:val="00F02689"/>
    <w:rsid w:val="00F02B81"/>
    <w:rsid w:val="00F04577"/>
    <w:rsid w:val="00F0484E"/>
    <w:rsid w:val="00F056E9"/>
    <w:rsid w:val="00F05F44"/>
    <w:rsid w:val="00F063BA"/>
    <w:rsid w:val="00F0650F"/>
    <w:rsid w:val="00F06525"/>
    <w:rsid w:val="00F06D6E"/>
    <w:rsid w:val="00F0770B"/>
    <w:rsid w:val="00F1009F"/>
    <w:rsid w:val="00F1161D"/>
    <w:rsid w:val="00F11862"/>
    <w:rsid w:val="00F126CF"/>
    <w:rsid w:val="00F14388"/>
    <w:rsid w:val="00F14AEC"/>
    <w:rsid w:val="00F15229"/>
    <w:rsid w:val="00F1552B"/>
    <w:rsid w:val="00F15A3A"/>
    <w:rsid w:val="00F15F10"/>
    <w:rsid w:val="00F226AB"/>
    <w:rsid w:val="00F2299B"/>
    <w:rsid w:val="00F26AEB"/>
    <w:rsid w:val="00F26C18"/>
    <w:rsid w:val="00F27974"/>
    <w:rsid w:val="00F27B61"/>
    <w:rsid w:val="00F32967"/>
    <w:rsid w:val="00F33752"/>
    <w:rsid w:val="00F35578"/>
    <w:rsid w:val="00F359FB"/>
    <w:rsid w:val="00F37DFF"/>
    <w:rsid w:val="00F40BC6"/>
    <w:rsid w:val="00F42619"/>
    <w:rsid w:val="00F446BF"/>
    <w:rsid w:val="00F47132"/>
    <w:rsid w:val="00F47F22"/>
    <w:rsid w:val="00F50E65"/>
    <w:rsid w:val="00F51CB4"/>
    <w:rsid w:val="00F52A69"/>
    <w:rsid w:val="00F534E1"/>
    <w:rsid w:val="00F55C67"/>
    <w:rsid w:val="00F55E78"/>
    <w:rsid w:val="00F57AD7"/>
    <w:rsid w:val="00F61E2F"/>
    <w:rsid w:val="00F65255"/>
    <w:rsid w:val="00F65745"/>
    <w:rsid w:val="00F675FD"/>
    <w:rsid w:val="00F678B4"/>
    <w:rsid w:val="00F70159"/>
    <w:rsid w:val="00F704DC"/>
    <w:rsid w:val="00F70E3B"/>
    <w:rsid w:val="00F72CB8"/>
    <w:rsid w:val="00F81EC9"/>
    <w:rsid w:val="00F829F4"/>
    <w:rsid w:val="00F8315E"/>
    <w:rsid w:val="00F835C5"/>
    <w:rsid w:val="00F84297"/>
    <w:rsid w:val="00F84EFA"/>
    <w:rsid w:val="00F8778E"/>
    <w:rsid w:val="00F878BE"/>
    <w:rsid w:val="00F90400"/>
    <w:rsid w:val="00F91913"/>
    <w:rsid w:val="00F92106"/>
    <w:rsid w:val="00F93F16"/>
    <w:rsid w:val="00F957B4"/>
    <w:rsid w:val="00F9694F"/>
    <w:rsid w:val="00F9702C"/>
    <w:rsid w:val="00F97CC4"/>
    <w:rsid w:val="00FA2414"/>
    <w:rsid w:val="00FA2952"/>
    <w:rsid w:val="00FA370F"/>
    <w:rsid w:val="00FA3898"/>
    <w:rsid w:val="00FA4603"/>
    <w:rsid w:val="00FA4BDA"/>
    <w:rsid w:val="00FA4CF6"/>
    <w:rsid w:val="00FA6A8B"/>
    <w:rsid w:val="00FB016D"/>
    <w:rsid w:val="00FB07F3"/>
    <w:rsid w:val="00FB0FC0"/>
    <w:rsid w:val="00FB162B"/>
    <w:rsid w:val="00FB2F3E"/>
    <w:rsid w:val="00FB34E8"/>
    <w:rsid w:val="00FB567B"/>
    <w:rsid w:val="00FB7BCA"/>
    <w:rsid w:val="00FC1DA9"/>
    <w:rsid w:val="00FC34CE"/>
    <w:rsid w:val="00FC582F"/>
    <w:rsid w:val="00FC7170"/>
    <w:rsid w:val="00FC762C"/>
    <w:rsid w:val="00FD1E45"/>
    <w:rsid w:val="00FD32B8"/>
    <w:rsid w:val="00FD35A6"/>
    <w:rsid w:val="00FD371A"/>
    <w:rsid w:val="00FD374F"/>
    <w:rsid w:val="00FD4F9C"/>
    <w:rsid w:val="00FD5A88"/>
    <w:rsid w:val="00FD7CD6"/>
    <w:rsid w:val="00FE34A3"/>
    <w:rsid w:val="00FE3819"/>
    <w:rsid w:val="00FE65BA"/>
    <w:rsid w:val="00FF06CB"/>
    <w:rsid w:val="00FF1020"/>
    <w:rsid w:val="00FF1227"/>
    <w:rsid w:val="00FF1A2D"/>
    <w:rsid w:val="00FF205D"/>
    <w:rsid w:val="00FF3416"/>
    <w:rsid w:val="00FF3C8E"/>
    <w:rsid w:val="00FF6C7F"/>
    <w:rsid w:val="00FF6F59"/>
    <w:rsid w:val="00FF71F5"/>
    <w:rsid w:val="00FF75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35"/>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aliases w:val="Akapit z listą BS,Outlines a.b.c.,List_Paragraph,Multilevel para_II,Akapit z lista BS,List Paragraph1"/>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BodyText">
    <w:name w:val="Body Text"/>
    <w:aliases w:val="block style,Body,Standard paragraph,b"/>
    <w:basedOn w:val="Normal"/>
    <w:link w:val="BodyTextChar"/>
    <w:rsid w:val="007275E1"/>
    <w:pPr>
      <w:spacing w:after="60"/>
    </w:pPr>
    <w:rPr>
      <w:rFonts w:ascii="Arial" w:hAnsi="Arial" w:cs="Arial"/>
      <w:iCs/>
    </w:rPr>
  </w:style>
  <w:style w:type="character" w:customStyle="1" w:styleId="BodyTextChar">
    <w:name w:val="Body Text Char"/>
    <w:aliases w:val="block style Char,Body Char,Standard paragraph Char,b Char"/>
    <w:basedOn w:val="DefaultParagraphFont"/>
    <w:link w:val="BodyText"/>
    <w:rsid w:val="007275E1"/>
    <w:rPr>
      <w:rFonts w:ascii="Arial" w:hAnsi="Arial" w:cs="Arial"/>
      <w:iCs/>
      <w:szCs w:val="24"/>
      <w:lang w:eastAsia="en-US"/>
    </w:rPr>
  </w:style>
  <w:style w:type="paragraph" w:styleId="Header">
    <w:name w:val="header"/>
    <w:basedOn w:val="Normal"/>
    <w:link w:val="HeaderChar"/>
    <w:rsid w:val="007275E1"/>
    <w:pPr>
      <w:tabs>
        <w:tab w:val="center" w:pos="4320"/>
        <w:tab w:val="right" w:pos="8640"/>
      </w:tabs>
    </w:pPr>
  </w:style>
  <w:style w:type="character" w:customStyle="1" w:styleId="HeaderChar">
    <w:name w:val="Header Char"/>
    <w:basedOn w:val="DefaultParagraphFont"/>
    <w:link w:val="Header"/>
    <w:rsid w:val="007275E1"/>
    <w:rPr>
      <w:rFonts w:ascii="Trebuchet MS" w:hAnsi="Trebuchet MS"/>
      <w:szCs w:val="24"/>
      <w:lang w:eastAsia="en-US"/>
    </w:rPr>
  </w:style>
  <w:style w:type="paragraph" w:styleId="Footer">
    <w:name w:val="footer"/>
    <w:basedOn w:val="Normal"/>
    <w:link w:val="FooterChar"/>
    <w:uiPriority w:val="99"/>
    <w:rsid w:val="007275E1"/>
    <w:pPr>
      <w:tabs>
        <w:tab w:val="center" w:pos="4320"/>
        <w:tab w:val="right" w:pos="8640"/>
      </w:tabs>
    </w:pPr>
  </w:style>
  <w:style w:type="character" w:customStyle="1" w:styleId="FooterChar">
    <w:name w:val="Footer Char"/>
    <w:basedOn w:val="DefaultParagraphFont"/>
    <w:link w:val="Footer"/>
    <w:uiPriority w:val="99"/>
    <w:rsid w:val="007275E1"/>
    <w:rPr>
      <w:rFonts w:ascii="Trebuchet MS" w:hAnsi="Trebuchet MS"/>
      <w:szCs w:val="24"/>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uiPriority w:val="99"/>
    <w:rsid w:val="007275E1"/>
    <w:rPr>
      <w:rFonts w:ascii="Arial" w:hAnsi="Arial" w:cs="Arial"/>
      <w:sz w:val="18"/>
      <w:szCs w:val="20"/>
    </w:rPr>
  </w:style>
  <w:style w:type="character" w:customStyle="1" w:styleId="FootnoteTextChar">
    <w:name w:val="Footnote Text Char"/>
    <w:basedOn w:val="DefaultParagraphFont"/>
    <w:uiPriority w:val="99"/>
    <w:rsid w:val="007275E1"/>
    <w:rPr>
      <w:rFonts w:ascii="Trebuchet MS" w:hAnsi="Trebuchet MS"/>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7275E1"/>
    <w:rPr>
      <w:vertAlign w:val="superscript"/>
    </w:rPr>
  </w:style>
  <w:style w:type="character" w:styleId="Hyperlink">
    <w:name w:val="Hyperlink"/>
    <w:rsid w:val="007275E1"/>
    <w:rPr>
      <w:color w:val="0000FF"/>
      <w:u w:val="single"/>
    </w:rPr>
  </w:style>
  <w:style w:type="character" w:customStyle="1" w:styleId="instructChar">
    <w:name w:val="instruct Char"/>
    <w:rsid w:val="007275E1"/>
    <w:rPr>
      <w:rFonts w:ascii="Trebuchet MS" w:hAnsi="Trebuchet MS" w:cs="Arial"/>
      <w:i/>
      <w:iCs/>
      <w:szCs w:val="21"/>
      <w:shd w:val="clear" w:color="auto" w:fill="E0E0E0"/>
      <w:lang w:val="ro-RO" w:eastAsia="sk-SK" w:bidi="ar-SA"/>
    </w:rPr>
  </w:style>
  <w:style w:type="paragraph" w:customStyle="1" w:styleId="criterii">
    <w:name w:val="criterii"/>
    <w:basedOn w:val="Normal"/>
    <w:rsid w:val="007275E1"/>
    <w:pPr>
      <w:numPr>
        <w:numId w:val="4"/>
      </w:numPr>
      <w:shd w:val="clear" w:color="auto" w:fill="E6E6E6"/>
      <w:spacing w:before="240"/>
      <w:jc w:val="both"/>
    </w:pPr>
    <w:rPr>
      <w:b/>
      <w:bCs/>
      <w:snapToGrid w:val="0"/>
    </w:rPr>
  </w:style>
  <w:style w:type="paragraph" w:customStyle="1" w:styleId="Default">
    <w:name w:val="Default"/>
    <w:rsid w:val="007275E1"/>
    <w:pPr>
      <w:autoSpaceDE w:val="0"/>
      <w:autoSpaceDN w:val="0"/>
      <w:adjustRightInd w:val="0"/>
    </w:pPr>
    <w:rPr>
      <w:rFonts w:ascii="Verdana" w:hAnsi="Verdana"/>
      <w:lang w:val="en-US" w:eastAsia="en-US"/>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uiPriority w:val="99"/>
    <w:rsid w:val="007275E1"/>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rsid w:val="00E75348"/>
    <w:pPr>
      <w:numPr>
        <w:numId w:val="6"/>
      </w:numPr>
      <w:jc w:val="both"/>
    </w:pPr>
    <w:rPr>
      <w:rFonts w:cs="Arial"/>
    </w:rPr>
  </w:style>
  <w:style w:type="paragraph" w:styleId="TOC8">
    <w:name w:val="toc 8"/>
    <w:basedOn w:val="Normal"/>
    <w:next w:val="Normal"/>
    <w:autoRedefine/>
    <w:uiPriority w:val="39"/>
    <w:rsid w:val="00E75348"/>
    <w:pPr>
      <w:numPr>
        <w:ilvl w:val="4"/>
        <w:numId w:val="6"/>
      </w:numPr>
      <w:jc w:val="both"/>
    </w:pPr>
  </w:style>
  <w:style w:type="paragraph" w:customStyle="1" w:styleId="bullet1">
    <w:name w:val="bullet1"/>
    <w:basedOn w:val="Normal"/>
    <w:rsid w:val="000C3F6A"/>
    <w:pPr>
      <w:numPr>
        <w:numId w:val="7"/>
      </w:numPr>
      <w:spacing w:before="40" w:after="40"/>
    </w:pPr>
  </w:style>
  <w:style w:type="paragraph" w:customStyle="1" w:styleId="maintext">
    <w:name w:val="maintext"/>
    <w:basedOn w:val="Normal"/>
    <w:rsid w:val="002003EB"/>
    <w:pPr>
      <w:jc w:val="both"/>
    </w:pPr>
    <w:rPr>
      <w:rFonts w:ascii="Arial" w:hAnsi="Arial" w:cs="Arial"/>
      <w:sz w:val="22"/>
      <w:szCs w:val="28"/>
    </w:rPr>
  </w:style>
  <w:style w:type="paragraph" w:styleId="BalloonText">
    <w:name w:val="Balloon Text"/>
    <w:basedOn w:val="Normal"/>
    <w:link w:val="BalloonTextChar"/>
    <w:uiPriority w:val="99"/>
    <w:semiHidden/>
    <w:unhideWhenUsed/>
    <w:rsid w:val="002003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B"/>
    <w:rPr>
      <w:rFonts w:ascii="Tahoma" w:hAnsi="Tahoma" w:cs="Tahoma"/>
      <w:sz w:val="16"/>
      <w:szCs w:val="16"/>
      <w:lang w:eastAsia="en-US"/>
    </w:rPr>
  </w:style>
  <w:style w:type="paragraph" w:styleId="Title">
    <w:name w:val="Title"/>
    <w:basedOn w:val="Normal"/>
    <w:link w:val="TitleChar"/>
    <w:qFormat/>
    <w:rsid w:val="00CB1837"/>
    <w:pPr>
      <w:spacing w:before="40" w:after="40"/>
      <w:jc w:val="center"/>
    </w:pPr>
    <w:rPr>
      <w:b/>
      <w:bCs/>
    </w:rPr>
  </w:style>
  <w:style w:type="character" w:customStyle="1" w:styleId="TitleChar">
    <w:name w:val="Title Char"/>
    <w:basedOn w:val="DefaultParagraphFont"/>
    <w:link w:val="Title"/>
    <w:rsid w:val="00CB1837"/>
    <w:rPr>
      <w:rFonts w:ascii="Trebuchet MS" w:hAnsi="Trebuchet MS"/>
      <w:b/>
      <w:bCs/>
      <w:szCs w:val="24"/>
      <w:lang w:eastAsia="en-US"/>
    </w:rPr>
  </w:style>
  <w:style w:type="paragraph" w:customStyle="1" w:styleId="MediumGrid21">
    <w:name w:val="Medium Grid 21"/>
    <w:uiPriority w:val="99"/>
    <w:rsid w:val="00CB1837"/>
    <w:rPr>
      <w:rFonts w:ascii="Trebuchet MS" w:eastAsia="MS Mincho" w:hAnsi="Trebuchet MS" w:cs="Trebuchet MS"/>
      <w:sz w:val="18"/>
      <w:szCs w:val="18"/>
      <w:lang w:val="en-US" w:eastAsia="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character" w:styleId="SubtleEmphasis">
    <w:name w:val="Subtle Emphasis"/>
    <w:basedOn w:val="DefaultParagraphFont"/>
    <w:uiPriority w:val="19"/>
    <w:qFormat/>
    <w:rsid w:val="00D62582"/>
    <w:rPr>
      <w:i/>
      <w:iCs/>
      <w:color w:val="7F7F7F" w:themeColor="text1" w:themeTint="80"/>
    </w:rPr>
  </w:style>
  <w:style w:type="table" w:styleId="LightShading-Accent1">
    <w:name w:val="Light Shading Accent 1"/>
    <w:basedOn w:val="Table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X">
    <w:name w:val="bulletX"/>
    <w:basedOn w:val="Normal"/>
    <w:rsid w:val="00144A9B"/>
    <w:pPr>
      <w:numPr>
        <w:numId w:val="2"/>
      </w:numPr>
      <w:autoSpaceDE w:val="0"/>
      <w:autoSpaceDN w:val="0"/>
      <w:adjustRightInd w:val="0"/>
      <w:jc w:val="both"/>
    </w:pPr>
    <w:rPr>
      <w:rFonts w:ascii="Arial,Bold" w:hAnsi="Arial,Bold" w:cs="Arial"/>
      <w:sz w:val="22"/>
    </w:rPr>
  </w:style>
  <w:style w:type="character" w:customStyle="1" w:styleId="rvts15">
    <w:name w:val="rvts15"/>
    <w:rsid w:val="00144A9B"/>
    <w:rPr>
      <w:rFonts w:ascii="Times New Roman" w:hAnsi="Times New Roman" w:cs="Times New Roman" w:hint="default"/>
      <w:color w:val="000000"/>
      <w:sz w:val="24"/>
      <w:szCs w:val="24"/>
    </w:rPr>
  </w:style>
  <w:style w:type="paragraph" w:customStyle="1" w:styleId="eval">
    <w:name w:val="eval"/>
    <w:basedOn w:val="Heading3"/>
    <w:rsid w:val="00FF1020"/>
    <w:pPr>
      <w:numPr>
        <w:ilvl w:val="4"/>
        <w:numId w:val="8"/>
      </w:numPr>
    </w:pPr>
  </w:style>
  <w:style w:type="character" w:styleId="CommentReference">
    <w:name w:val="annotation reference"/>
    <w:basedOn w:val="DefaultParagraphFont"/>
    <w:uiPriority w:val="99"/>
    <w:semiHidden/>
    <w:unhideWhenUsed/>
    <w:rsid w:val="00794279"/>
    <w:rPr>
      <w:sz w:val="16"/>
      <w:szCs w:val="16"/>
    </w:rPr>
  </w:style>
  <w:style w:type="paragraph" w:styleId="CommentText">
    <w:name w:val="annotation text"/>
    <w:basedOn w:val="Normal"/>
    <w:link w:val="CommentTextChar"/>
    <w:uiPriority w:val="99"/>
    <w:semiHidden/>
    <w:unhideWhenUsed/>
    <w:rsid w:val="00794279"/>
    <w:rPr>
      <w:szCs w:val="20"/>
    </w:rPr>
  </w:style>
  <w:style w:type="character" w:customStyle="1" w:styleId="CommentTextChar">
    <w:name w:val="Comment Text Char"/>
    <w:basedOn w:val="DefaultParagraphFont"/>
    <w:link w:val="CommentText"/>
    <w:uiPriority w:val="99"/>
    <w:semiHidden/>
    <w:rsid w:val="0079427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94279"/>
    <w:rPr>
      <w:b/>
      <w:bCs/>
    </w:rPr>
  </w:style>
  <w:style w:type="character" w:customStyle="1" w:styleId="CommentSubjectChar">
    <w:name w:val="Comment Subject Char"/>
    <w:basedOn w:val="CommentTextChar"/>
    <w:link w:val="CommentSubject"/>
    <w:uiPriority w:val="99"/>
    <w:semiHidden/>
    <w:rsid w:val="00794279"/>
    <w:rPr>
      <w:rFonts w:ascii="Trebuchet MS" w:hAnsi="Trebuchet MS"/>
      <w:b/>
      <w:bCs/>
      <w:lang w:eastAsia="en-US"/>
    </w:rPr>
  </w:style>
  <w:style w:type="character" w:styleId="FollowedHyperlink">
    <w:name w:val="FollowedHyperlink"/>
    <w:rsid w:val="00DB12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35"/>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aliases w:val="Akapit z listą BS,Outlines a.b.c.,List_Paragraph,Multilevel para_II,Akapit z lista BS,List Paragraph1"/>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BodyText">
    <w:name w:val="Body Text"/>
    <w:aliases w:val="block style,Body,Standard paragraph,b"/>
    <w:basedOn w:val="Normal"/>
    <w:link w:val="BodyTextChar"/>
    <w:rsid w:val="007275E1"/>
    <w:pPr>
      <w:spacing w:after="60"/>
    </w:pPr>
    <w:rPr>
      <w:rFonts w:ascii="Arial" w:hAnsi="Arial" w:cs="Arial"/>
      <w:iCs/>
    </w:rPr>
  </w:style>
  <w:style w:type="character" w:customStyle="1" w:styleId="BodyTextChar">
    <w:name w:val="Body Text Char"/>
    <w:aliases w:val="block style Char,Body Char,Standard paragraph Char,b Char"/>
    <w:basedOn w:val="DefaultParagraphFont"/>
    <w:link w:val="BodyText"/>
    <w:rsid w:val="007275E1"/>
    <w:rPr>
      <w:rFonts w:ascii="Arial" w:hAnsi="Arial" w:cs="Arial"/>
      <w:iCs/>
      <w:szCs w:val="24"/>
      <w:lang w:eastAsia="en-US"/>
    </w:rPr>
  </w:style>
  <w:style w:type="paragraph" w:styleId="Header">
    <w:name w:val="header"/>
    <w:basedOn w:val="Normal"/>
    <w:link w:val="HeaderChar"/>
    <w:rsid w:val="007275E1"/>
    <w:pPr>
      <w:tabs>
        <w:tab w:val="center" w:pos="4320"/>
        <w:tab w:val="right" w:pos="8640"/>
      </w:tabs>
    </w:pPr>
  </w:style>
  <w:style w:type="character" w:customStyle="1" w:styleId="HeaderChar">
    <w:name w:val="Header Char"/>
    <w:basedOn w:val="DefaultParagraphFont"/>
    <w:link w:val="Header"/>
    <w:rsid w:val="007275E1"/>
    <w:rPr>
      <w:rFonts w:ascii="Trebuchet MS" w:hAnsi="Trebuchet MS"/>
      <w:szCs w:val="24"/>
      <w:lang w:eastAsia="en-US"/>
    </w:rPr>
  </w:style>
  <w:style w:type="paragraph" w:styleId="Footer">
    <w:name w:val="footer"/>
    <w:basedOn w:val="Normal"/>
    <w:link w:val="FooterChar"/>
    <w:uiPriority w:val="99"/>
    <w:rsid w:val="007275E1"/>
    <w:pPr>
      <w:tabs>
        <w:tab w:val="center" w:pos="4320"/>
        <w:tab w:val="right" w:pos="8640"/>
      </w:tabs>
    </w:pPr>
  </w:style>
  <w:style w:type="character" w:customStyle="1" w:styleId="FooterChar">
    <w:name w:val="Footer Char"/>
    <w:basedOn w:val="DefaultParagraphFont"/>
    <w:link w:val="Footer"/>
    <w:uiPriority w:val="99"/>
    <w:rsid w:val="007275E1"/>
    <w:rPr>
      <w:rFonts w:ascii="Trebuchet MS" w:hAnsi="Trebuchet MS"/>
      <w:szCs w:val="24"/>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uiPriority w:val="99"/>
    <w:rsid w:val="007275E1"/>
    <w:rPr>
      <w:rFonts w:ascii="Arial" w:hAnsi="Arial" w:cs="Arial"/>
      <w:sz w:val="18"/>
      <w:szCs w:val="20"/>
    </w:rPr>
  </w:style>
  <w:style w:type="character" w:customStyle="1" w:styleId="FootnoteTextChar">
    <w:name w:val="Footnote Text Char"/>
    <w:basedOn w:val="DefaultParagraphFont"/>
    <w:uiPriority w:val="99"/>
    <w:rsid w:val="007275E1"/>
    <w:rPr>
      <w:rFonts w:ascii="Trebuchet MS" w:hAnsi="Trebuchet MS"/>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7275E1"/>
    <w:rPr>
      <w:vertAlign w:val="superscript"/>
    </w:rPr>
  </w:style>
  <w:style w:type="character" w:styleId="Hyperlink">
    <w:name w:val="Hyperlink"/>
    <w:rsid w:val="007275E1"/>
    <w:rPr>
      <w:color w:val="0000FF"/>
      <w:u w:val="single"/>
    </w:rPr>
  </w:style>
  <w:style w:type="character" w:customStyle="1" w:styleId="instructChar">
    <w:name w:val="instruct Char"/>
    <w:rsid w:val="007275E1"/>
    <w:rPr>
      <w:rFonts w:ascii="Trebuchet MS" w:hAnsi="Trebuchet MS" w:cs="Arial"/>
      <w:i/>
      <w:iCs/>
      <w:szCs w:val="21"/>
      <w:shd w:val="clear" w:color="auto" w:fill="E0E0E0"/>
      <w:lang w:val="ro-RO" w:eastAsia="sk-SK" w:bidi="ar-SA"/>
    </w:rPr>
  </w:style>
  <w:style w:type="paragraph" w:customStyle="1" w:styleId="criterii">
    <w:name w:val="criterii"/>
    <w:basedOn w:val="Normal"/>
    <w:rsid w:val="007275E1"/>
    <w:pPr>
      <w:numPr>
        <w:numId w:val="4"/>
      </w:numPr>
      <w:shd w:val="clear" w:color="auto" w:fill="E6E6E6"/>
      <w:spacing w:before="240"/>
      <w:jc w:val="both"/>
    </w:pPr>
    <w:rPr>
      <w:b/>
      <w:bCs/>
      <w:snapToGrid w:val="0"/>
    </w:rPr>
  </w:style>
  <w:style w:type="paragraph" w:customStyle="1" w:styleId="Default">
    <w:name w:val="Default"/>
    <w:rsid w:val="007275E1"/>
    <w:pPr>
      <w:autoSpaceDE w:val="0"/>
      <w:autoSpaceDN w:val="0"/>
      <w:adjustRightInd w:val="0"/>
    </w:pPr>
    <w:rPr>
      <w:rFonts w:ascii="Verdana" w:hAnsi="Verdana"/>
      <w:lang w:val="en-US" w:eastAsia="en-US"/>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uiPriority w:val="99"/>
    <w:rsid w:val="007275E1"/>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rsid w:val="00E75348"/>
    <w:pPr>
      <w:numPr>
        <w:numId w:val="6"/>
      </w:numPr>
      <w:jc w:val="both"/>
    </w:pPr>
    <w:rPr>
      <w:rFonts w:cs="Arial"/>
    </w:rPr>
  </w:style>
  <w:style w:type="paragraph" w:styleId="TOC8">
    <w:name w:val="toc 8"/>
    <w:basedOn w:val="Normal"/>
    <w:next w:val="Normal"/>
    <w:autoRedefine/>
    <w:uiPriority w:val="39"/>
    <w:rsid w:val="00E75348"/>
    <w:pPr>
      <w:numPr>
        <w:ilvl w:val="4"/>
        <w:numId w:val="6"/>
      </w:numPr>
      <w:jc w:val="both"/>
    </w:pPr>
  </w:style>
  <w:style w:type="paragraph" w:customStyle="1" w:styleId="bullet1">
    <w:name w:val="bullet1"/>
    <w:basedOn w:val="Normal"/>
    <w:rsid w:val="000C3F6A"/>
    <w:pPr>
      <w:numPr>
        <w:numId w:val="7"/>
      </w:numPr>
      <w:spacing w:before="40" w:after="40"/>
    </w:pPr>
  </w:style>
  <w:style w:type="paragraph" w:customStyle="1" w:styleId="maintext">
    <w:name w:val="maintext"/>
    <w:basedOn w:val="Normal"/>
    <w:rsid w:val="002003EB"/>
    <w:pPr>
      <w:jc w:val="both"/>
    </w:pPr>
    <w:rPr>
      <w:rFonts w:ascii="Arial" w:hAnsi="Arial" w:cs="Arial"/>
      <w:sz w:val="22"/>
      <w:szCs w:val="28"/>
    </w:rPr>
  </w:style>
  <w:style w:type="paragraph" w:styleId="BalloonText">
    <w:name w:val="Balloon Text"/>
    <w:basedOn w:val="Normal"/>
    <w:link w:val="BalloonTextChar"/>
    <w:uiPriority w:val="99"/>
    <w:semiHidden/>
    <w:unhideWhenUsed/>
    <w:rsid w:val="002003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B"/>
    <w:rPr>
      <w:rFonts w:ascii="Tahoma" w:hAnsi="Tahoma" w:cs="Tahoma"/>
      <w:sz w:val="16"/>
      <w:szCs w:val="16"/>
      <w:lang w:eastAsia="en-US"/>
    </w:rPr>
  </w:style>
  <w:style w:type="paragraph" w:styleId="Title">
    <w:name w:val="Title"/>
    <w:basedOn w:val="Normal"/>
    <w:link w:val="TitleChar"/>
    <w:qFormat/>
    <w:rsid w:val="00CB1837"/>
    <w:pPr>
      <w:spacing w:before="40" w:after="40"/>
      <w:jc w:val="center"/>
    </w:pPr>
    <w:rPr>
      <w:b/>
      <w:bCs/>
    </w:rPr>
  </w:style>
  <w:style w:type="character" w:customStyle="1" w:styleId="TitleChar">
    <w:name w:val="Title Char"/>
    <w:basedOn w:val="DefaultParagraphFont"/>
    <w:link w:val="Title"/>
    <w:rsid w:val="00CB1837"/>
    <w:rPr>
      <w:rFonts w:ascii="Trebuchet MS" w:hAnsi="Trebuchet MS"/>
      <w:b/>
      <w:bCs/>
      <w:szCs w:val="24"/>
      <w:lang w:eastAsia="en-US"/>
    </w:rPr>
  </w:style>
  <w:style w:type="paragraph" w:customStyle="1" w:styleId="MediumGrid21">
    <w:name w:val="Medium Grid 21"/>
    <w:uiPriority w:val="99"/>
    <w:rsid w:val="00CB1837"/>
    <w:rPr>
      <w:rFonts w:ascii="Trebuchet MS" w:eastAsia="MS Mincho" w:hAnsi="Trebuchet MS" w:cs="Trebuchet MS"/>
      <w:sz w:val="18"/>
      <w:szCs w:val="18"/>
      <w:lang w:val="en-US" w:eastAsia="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character" w:styleId="SubtleEmphasis">
    <w:name w:val="Subtle Emphasis"/>
    <w:basedOn w:val="DefaultParagraphFont"/>
    <w:uiPriority w:val="19"/>
    <w:qFormat/>
    <w:rsid w:val="00D62582"/>
    <w:rPr>
      <w:i/>
      <w:iCs/>
      <w:color w:val="7F7F7F" w:themeColor="text1" w:themeTint="80"/>
    </w:rPr>
  </w:style>
  <w:style w:type="table" w:styleId="LightShading-Accent1">
    <w:name w:val="Light Shading Accent 1"/>
    <w:basedOn w:val="Table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X">
    <w:name w:val="bulletX"/>
    <w:basedOn w:val="Normal"/>
    <w:rsid w:val="00144A9B"/>
    <w:pPr>
      <w:numPr>
        <w:numId w:val="2"/>
      </w:numPr>
      <w:autoSpaceDE w:val="0"/>
      <w:autoSpaceDN w:val="0"/>
      <w:adjustRightInd w:val="0"/>
      <w:jc w:val="both"/>
    </w:pPr>
    <w:rPr>
      <w:rFonts w:ascii="Arial,Bold" w:hAnsi="Arial,Bold" w:cs="Arial"/>
      <w:sz w:val="22"/>
    </w:rPr>
  </w:style>
  <w:style w:type="character" w:customStyle="1" w:styleId="rvts15">
    <w:name w:val="rvts15"/>
    <w:rsid w:val="00144A9B"/>
    <w:rPr>
      <w:rFonts w:ascii="Times New Roman" w:hAnsi="Times New Roman" w:cs="Times New Roman" w:hint="default"/>
      <w:color w:val="000000"/>
      <w:sz w:val="24"/>
      <w:szCs w:val="24"/>
    </w:rPr>
  </w:style>
  <w:style w:type="paragraph" w:customStyle="1" w:styleId="eval">
    <w:name w:val="eval"/>
    <w:basedOn w:val="Heading3"/>
    <w:rsid w:val="00FF1020"/>
    <w:pPr>
      <w:numPr>
        <w:ilvl w:val="4"/>
        <w:numId w:val="8"/>
      </w:numPr>
    </w:pPr>
  </w:style>
  <w:style w:type="character" w:styleId="CommentReference">
    <w:name w:val="annotation reference"/>
    <w:basedOn w:val="DefaultParagraphFont"/>
    <w:uiPriority w:val="99"/>
    <w:semiHidden/>
    <w:unhideWhenUsed/>
    <w:rsid w:val="00794279"/>
    <w:rPr>
      <w:sz w:val="16"/>
      <w:szCs w:val="16"/>
    </w:rPr>
  </w:style>
  <w:style w:type="paragraph" w:styleId="CommentText">
    <w:name w:val="annotation text"/>
    <w:basedOn w:val="Normal"/>
    <w:link w:val="CommentTextChar"/>
    <w:uiPriority w:val="99"/>
    <w:semiHidden/>
    <w:unhideWhenUsed/>
    <w:rsid w:val="00794279"/>
    <w:rPr>
      <w:szCs w:val="20"/>
    </w:rPr>
  </w:style>
  <w:style w:type="character" w:customStyle="1" w:styleId="CommentTextChar">
    <w:name w:val="Comment Text Char"/>
    <w:basedOn w:val="DefaultParagraphFont"/>
    <w:link w:val="CommentText"/>
    <w:uiPriority w:val="99"/>
    <w:semiHidden/>
    <w:rsid w:val="0079427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94279"/>
    <w:rPr>
      <w:b/>
      <w:bCs/>
    </w:rPr>
  </w:style>
  <w:style w:type="character" w:customStyle="1" w:styleId="CommentSubjectChar">
    <w:name w:val="Comment Subject Char"/>
    <w:basedOn w:val="CommentTextChar"/>
    <w:link w:val="CommentSubject"/>
    <w:uiPriority w:val="99"/>
    <w:semiHidden/>
    <w:rsid w:val="00794279"/>
    <w:rPr>
      <w:rFonts w:ascii="Trebuchet MS" w:hAnsi="Trebuchet MS"/>
      <w:b/>
      <w:bCs/>
      <w:lang w:eastAsia="en-US"/>
    </w:rPr>
  </w:style>
  <w:style w:type="character" w:styleId="FollowedHyperlink">
    <w:name w:val="FollowedHyperlink"/>
    <w:rsid w:val="00DB12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226">
      <w:bodyDiv w:val="1"/>
      <w:marLeft w:val="0"/>
      <w:marRight w:val="0"/>
      <w:marTop w:val="0"/>
      <w:marBottom w:val="0"/>
      <w:divBdr>
        <w:top w:val="none" w:sz="0" w:space="0" w:color="auto"/>
        <w:left w:val="none" w:sz="0" w:space="0" w:color="auto"/>
        <w:bottom w:val="none" w:sz="0" w:space="0" w:color="auto"/>
        <w:right w:val="none" w:sz="0" w:space="0" w:color="auto"/>
      </w:divBdr>
    </w:div>
    <w:div w:id="320892944">
      <w:bodyDiv w:val="1"/>
      <w:marLeft w:val="0"/>
      <w:marRight w:val="0"/>
      <w:marTop w:val="0"/>
      <w:marBottom w:val="0"/>
      <w:divBdr>
        <w:top w:val="none" w:sz="0" w:space="0" w:color="auto"/>
        <w:left w:val="none" w:sz="0" w:space="0" w:color="auto"/>
        <w:bottom w:val="none" w:sz="0" w:space="0" w:color="auto"/>
        <w:right w:val="none" w:sz="0" w:space="0" w:color="auto"/>
      </w:divBdr>
    </w:div>
    <w:div w:id="343283176">
      <w:bodyDiv w:val="1"/>
      <w:marLeft w:val="0"/>
      <w:marRight w:val="0"/>
      <w:marTop w:val="0"/>
      <w:marBottom w:val="0"/>
      <w:divBdr>
        <w:top w:val="none" w:sz="0" w:space="0" w:color="auto"/>
        <w:left w:val="none" w:sz="0" w:space="0" w:color="auto"/>
        <w:bottom w:val="none" w:sz="0" w:space="0" w:color="auto"/>
        <w:right w:val="none" w:sz="0" w:space="0" w:color="auto"/>
      </w:divBdr>
    </w:div>
    <w:div w:id="407969638">
      <w:bodyDiv w:val="1"/>
      <w:marLeft w:val="0"/>
      <w:marRight w:val="0"/>
      <w:marTop w:val="0"/>
      <w:marBottom w:val="0"/>
      <w:divBdr>
        <w:top w:val="none" w:sz="0" w:space="0" w:color="auto"/>
        <w:left w:val="none" w:sz="0" w:space="0" w:color="auto"/>
        <w:bottom w:val="none" w:sz="0" w:space="0" w:color="auto"/>
        <w:right w:val="none" w:sz="0" w:space="0" w:color="auto"/>
      </w:divBdr>
    </w:div>
    <w:div w:id="419642919">
      <w:bodyDiv w:val="1"/>
      <w:marLeft w:val="0"/>
      <w:marRight w:val="0"/>
      <w:marTop w:val="0"/>
      <w:marBottom w:val="0"/>
      <w:divBdr>
        <w:top w:val="none" w:sz="0" w:space="0" w:color="auto"/>
        <w:left w:val="none" w:sz="0" w:space="0" w:color="auto"/>
        <w:bottom w:val="none" w:sz="0" w:space="0" w:color="auto"/>
        <w:right w:val="none" w:sz="0" w:space="0" w:color="auto"/>
      </w:divBdr>
    </w:div>
    <w:div w:id="625239167">
      <w:bodyDiv w:val="1"/>
      <w:marLeft w:val="0"/>
      <w:marRight w:val="0"/>
      <w:marTop w:val="0"/>
      <w:marBottom w:val="0"/>
      <w:divBdr>
        <w:top w:val="none" w:sz="0" w:space="0" w:color="auto"/>
        <w:left w:val="none" w:sz="0" w:space="0" w:color="auto"/>
        <w:bottom w:val="none" w:sz="0" w:space="0" w:color="auto"/>
        <w:right w:val="none" w:sz="0" w:space="0" w:color="auto"/>
      </w:divBdr>
    </w:div>
    <w:div w:id="688220885">
      <w:bodyDiv w:val="1"/>
      <w:marLeft w:val="0"/>
      <w:marRight w:val="0"/>
      <w:marTop w:val="0"/>
      <w:marBottom w:val="0"/>
      <w:divBdr>
        <w:top w:val="none" w:sz="0" w:space="0" w:color="auto"/>
        <w:left w:val="none" w:sz="0" w:space="0" w:color="auto"/>
        <w:bottom w:val="none" w:sz="0" w:space="0" w:color="auto"/>
        <w:right w:val="none" w:sz="0" w:space="0" w:color="auto"/>
      </w:divBdr>
    </w:div>
    <w:div w:id="776755139">
      <w:bodyDiv w:val="1"/>
      <w:marLeft w:val="0"/>
      <w:marRight w:val="0"/>
      <w:marTop w:val="0"/>
      <w:marBottom w:val="0"/>
      <w:divBdr>
        <w:top w:val="none" w:sz="0" w:space="0" w:color="auto"/>
        <w:left w:val="none" w:sz="0" w:space="0" w:color="auto"/>
        <w:bottom w:val="none" w:sz="0" w:space="0" w:color="auto"/>
        <w:right w:val="none" w:sz="0" w:space="0" w:color="auto"/>
      </w:divBdr>
    </w:div>
    <w:div w:id="812334312">
      <w:bodyDiv w:val="1"/>
      <w:marLeft w:val="0"/>
      <w:marRight w:val="0"/>
      <w:marTop w:val="0"/>
      <w:marBottom w:val="0"/>
      <w:divBdr>
        <w:top w:val="none" w:sz="0" w:space="0" w:color="auto"/>
        <w:left w:val="none" w:sz="0" w:space="0" w:color="auto"/>
        <w:bottom w:val="none" w:sz="0" w:space="0" w:color="auto"/>
        <w:right w:val="none" w:sz="0" w:space="0" w:color="auto"/>
      </w:divBdr>
    </w:div>
    <w:div w:id="1465274478">
      <w:bodyDiv w:val="1"/>
      <w:marLeft w:val="0"/>
      <w:marRight w:val="0"/>
      <w:marTop w:val="0"/>
      <w:marBottom w:val="0"/>
      <w:divBdr>
        <w:top w:val="none" w:sz="0" w:space="0" w:color="auto"/>
        <w:left w:val="none" w:sz="0" w:space="0" w:color="auto"/>
        <w:bottom w:val="none" w:sz="0" w:space="0" w:color="auto"/>
        <w:right w:val="none" w:sz="0" w:space="0" w:color="auto"/>
      </w:divBdr>
    </w:div>
    <w:div w:id="1840736097">
      <w:bodyDiv w:val="1"/>
      <w:marLeft w:val="0"/>
      <w:marRight w:val="0"/>
      <w:marTop w:val="0"/>
      <w:marBottom w:val="0"/>
      <w:divBdr>
        <w:top w:val="none" w:sz="0" w:space="0" w:color="auto"/>
        <w:left w:val="none" w:sz="0" w:space="0" w:color="auto"/>
        <w:bottom w:val="none" w:sz="0" w:space="0" w:color="auto"/>
        <w:right w:val="none" w:sz="0" w:space="0" w:color="auto"/>
      </w:divBdr>
    </w:div>
    <w:div w:id="2077194038">
      <w:bodyDiv w:val="1"/>
      <w:marLeft w:val="0"/>
      <w:marRight w:val="0"/>
      <w:marTop w:val="0"/>
      <w:marBottom w:val="0"/>
      <w:divBdr>
        <w:top w:val="none" w:sz="0" w:space="0" w:color="auto"/>
        <w:left w:val="none" w:sz="0" w:space="0" w:color="auto"/>
        <w:bottom w:val="none" w:sz="0" w:space="0" w:color="auto"/>
        <w:right w:val="none" w:sz="0" w:space="0" w:color="auto"/>
      </w:divBdr>
    </w:div>
    <w:div w:id="2126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8782-F5AC-42C3-B107-DB0AD515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3268</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Veronica Stancu</cp:lastModifiedBy>
  <cp:revision>62</cp:revision>
  <cp:lastPrinted>2019-10-15T08:26:00Z</cp:lastPrinted>
  <dcterms:created xsi:type="dcterms:W3CDTF">2019-09-10T11:21:00Z</dcterms:created>
  <dcterms:modified xsi:type="dcterms:W3CDTF">2019-10-16T08:59:00Z</dcterms:modified>
</cp:coreProperties>
</file>